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78E7C" w14:textId="46CB26B3" w:rsidR="00030F59" w:rsidRPr="00030F59" w:rsidRDefault="005D31C0" w:rsidP="00BD52D2">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bookmarkStart w:id="0" w:name="_Hlk12268596"/>
      <w:r w:rsidRPr="008350D7">
        <w:rPr>
          <w:rFonts w:ascii="Comic Sans MS" w:hAnsi="Comic Sans MS"/>
          <w:noProof/>
          <w:lang w:val="en-GB" w:eastAsia="en-GB"/>
        </w:rPr>
        <w:drawing>
          <wp:anchor distT="0" distB="0" distL="114300" distR="114300" simplePos="0" relativeHeight="251661312" behindDoc="0" locked="0" layoutInCell="1" allowOverlap="1" wp14:anchorId="13816432" wp14:editId="1AAFFFE6">
            <wp:simplePos x="0" y="0"/>
            <wp:positionH relativeFrom="margin">
              <wp:posOffset>95250</wp:posOffset>
            </wp:positionH>
            <wp:positionV relativeFrom="paragraph">
              <wp:posOffset>77470</wp:posOffset>
            </wp:positionV>
            <wp:extent cx="698500" cy="698500"/>
            <wp:effectExtent l="0" t="0" r="6350" b="6350"/>
            <wp:wrapNone/>
            <wp:docPr id="1" name="Picture 1"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0D7">
        <w:rPr>
          <w:rFonts w:ascii="Comic Sans MS" w:hAnsi="Comic Sans MS"/>
          <w:noProof/>
          <w:lang w:val="en-GB" w:eastAsia="en-GB"/>
        </w:rPr>
        <w:drawing>
          <wp:anchor distT="0" distB="0" distL="114300" distR="114300" simplePos="0" relativeHeight="251663360" behindDoc="0" locked="0" layoutInCell="1" allowOverlap="1" wp14:anchorId="10AA6670" wp14:editId="6FCB8B98">
            <wp:simplePos x="0" y="0"/>
            <wp:positionH relativeFrom="column">
              <wp:posOffset>6492240</wp:posOffset>
            </wp:positionH>
            <wp:positionV relativeFrom="paragraph">
              <wp:posOffset>-8890</wp:posOffset>
            </wp:positionV>
            <wp:extent cx="617220" cy="617220"/>
            <wp:effectExtent l="0" t="0" r="0" b="0"/>
            <wp:wrapNone/>
            <wp:docPr id="2" name="Picture 2"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61722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0F59" w:rsidRPr="00030F59">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t>Saint Patrick’s Catholic Primary School</w:t>
      </w:r>
    </w:p>
    <w:p w14:paraId="2841FDB2" w14:textId="5CB74ABD" w:rsidR="00030F59" w:rsidRPr="00030F59" w:rsidRDefault="00DD7EEB" w:rsidP="00030F59">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r w:rsidRPr="00C31C2A">
        <w:rPr>
          <w:rFonts w:ascii="Comic Sans MS" w:hAnsi="Comic Sans MS" w:cs="Chalkboard"/>
          <w:bCs/>
          <w:noProof/>
          <w:lang w:val="en-GB" w:eastAsia="en-GB"/>
        </w:rPr>
        <w:drawing>
          <wp:anchor distT="0" distB="0" distL="114300" distR="114300" simplePos="0" relativeHeight="251665408" behindDoc="0" locked="0" layoutInCell="1" allowOverlap="1" wp14:anchorId="2AD4979B" wp14:editId="1AE51B40">
            <wp:simplePos x="0" y="0"/>
            <wp:positionH relativeFrom="column">
              <wp:posOffset>983615</wp:posOffset>
            </wp:positionH>
            <wp:positionV relativeFrom="paragraph">
              <wp:posOffset>59690</wp:posOffset>
            </wp:positionV>
            <wp:extent cx="5270500" cy="66738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66738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301CD6C" w14:textId="09FD90B5" w:rsidR="00030F59" w:rsidRDefault="00030F59" w:rsidP="00030F59">
      <w:pPr>
        <w:jc w:val="center"/>
      </w:pPr>
    </w:p>
    <w:p w14:paraId="0ADF3274" w14:textId="46677239" w:rsidR="00BD52D2" w:rsidRDefault="00BD52D2" w:rsidP="00C26CE3">
      <w:pPr>
        <w:rPr>
          <w:rFonts w:ascii="Comic Sans MS" w:hAnsi="Comic Sans MS"/>
        </w:rPr>
      </w:pPr>
    </w:p>
    <w:p w14:paraId="11E4580C" w14:textId="2A874EE9" w:rsidR="00DD7EEB" w:rsidRDefault="005D31C0" w:rsidP="00C26CE3">
      <w:pPr>
        <w:rPr>
          <w:rFonts w:ascii="Comic Sans MS" w:hAnsi="Comic Sans MS"/>
        </w:rPr>
      </w:pPr>
      <w:r>
        <w:rPr>
          <w:noProof/>
          <w:lang w:val="en-GB" w:eastAsia="en-GB"/>
        </w:rPr>
        <mc:AlternateContent>
          <mc:Choice Requires="wps">
            <w:drawing>
              <wp:anchor distT="0" distB="0" distL="114300" distR="114300" simplePos="0" relativeHeight="251664384" behindDoc="0" locked="0" layoutInCell="1" allowOverlap="1" wp14:anchorId="0983021F" wp14:editId="501150A8">
                <wp:simplePos x="0" y="0"/>
                <wp:positionH relativeFrom="column">
                  <wp:posOffset>1486535</wp:posOffset>
                </wp:positionH>
                <wp:positionV relativeFrom="paragraph">
                  <wp:posOffset>107950</wp:posOffset>
                </wp:positionV>
                <wp:extent cx="4486275" cy="759460"/>
                <wp:effectExtent l="0" t="0" r="9525" b="2540"/>
                <wp:wrapNone/>
                <wp:docPr id="3" name="Text Box 3"/>
                <wp:cNvGraphicFramePr/>
                <a:graphic xmlns:a="http://schemas.openxmlformats.org/drawingml/2006/main">
                  <a:graphicData uri="http://schemas.microsoft.com/office/word/2010/wordprocessingShape">
                    <wps:wsp>
                      <wps:cNvSpPr txBox="1"/>
                      <wps:spPr>
                        <a:xfrm>
                          <a:off x="0" y="0"/>
                          <a:ext cx="4486275" cy="759460"/>
                        </a:xfrm>
                        <a:prstGeom prst="rect">
                          <a:avLst/>
                        </a:prstGeom>
                        <a:solidFill>
                          <a:schemeClr val="lt1"/>
                        </a:solidFill>
                        <a:ln w="6350">
                          <a:noFill/>
                        </a:ln>
                      </wps:spPr>
                      <wps:txbx>
                        <w:txbxContent>
                          <w:p w14:paraId="4F0A0FCC" w14:textId="492E0F18" w:rsidR="00D620AA" w:rsidRDefault="00014D44" w:rsidP="00D620AA">
                            <w:pPr>
                              <w:jc w:val="center"/>
                              <w:rPr>
                                <w:rFonts w:ascii="Comic Sans MS" w:hAnsi="Comic Sans MS"/>
                                <w:color w:val="00B050"/>
                                <w:sz w:val="32"/>
                                <w:lang w:val="en-GB"/>
                              </w:rPr>
                            </w:pPr>
                            <w:r>
                              <w:rPr>
                                <w:rFonts w:ascii="Comic Sans MS" w:hAnsi="Comic Sans MS"/>
                                <w:color w:val="00B050"/>
                                <w:sz w:val="32"/>
                                <w:lang w:val="en-GB"/>
                              </w:rPr>
                              <w:t>Nursery Admissions Policy</w:t>
                            </w:r>
                          </w:p>
                          <w:p w14:paraId="0705F945" w14:textId="318EDBBD" w:rsidR="00CA3E9F" w:rsidRPr="00DA43BE" w:rsidRDefault="00724B54" w:rsidP="00D620AA">
                            <w:pPr>
                              <w:jc w:val="center"/>
                              <w:rPr>
                                <w:rFonts w:ascii="Comic Sans MS" w:hAnsi="Comic Sans MS"/>
                                <w:color w:val="92D050"/>
                                <w:sz w:val="32"/>
                              </w:rPr>
                            </w:pPr>
                            <w:r>
                              <w:rPr>
                                <w:rFonts w:ascii="Comic Sans MS" w:hAnsi="Comic Sans MS"/>
                                <w:color w:val="00B050"/>
                                <w:sz w:val="32"/>
                                <w:lang w:val="en-GB"/>
                              </w:rPr>
                              <w:t>202</w:t>
                            </w:r>
                            <w:r w:rsidR="00B110A2">
                              <w:rPr>
                                <w:rFonts w:ascii="Comic Sans MS" w:hAnsi="Comic Sans MS"/>
                                <w:color w:val="00B050"/>
                                <w:sz w:val="32"/>
                                <w:lang w:val="en-GB"/>
                              </w:rPr>
                              <w:t>2</w:t>
                            </w:r>
                            <w:r w:rsidR="00CA3E9F">
                              <w:rPr>
                                <w:rFonts w:ascii="Comic Sans MS" w:hAnsi="Comic Sans MS"/>
                                <w:color w:val="00B050"/>
                                <w:sz w:val="32"/>
                                <w:lang w:val="en-GB"/>
                              </w:rPr>
                              <w:t>/</w:t>
                            </w:r>
                            <w:r>
                              <w:rPr>
                                <w:rFonts w:ascii="Comic Sans MS" w:hAnsi="Comic Sans MS"/>
                                <w:color w:val="00B050"/>
                                <w:sz w:val="32"/>
                                <w:lang w:val="en-GB"/>
                              </w:rPr>
                              <w:t>202</w:t>
                            </w:r>
                            <w:r w:rsidR="00B110A2">
                              <w:rPr>
                                <w:rFonts w:ascii="Comic Sans MS" w:hAnsi="Comic Sans MS"/>
                                <w:color w:val="00B050"/>
                                <w:sz w:val="32"/>
                                <w:lang w:val="en-G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3021F" id="_x0000_t202" coordsize="21600,21600" o:spt="202" path="m,l,21600r21600,l21600,xe">
                <v:stroke joinstyle="miter"/>
                <v:path gradientshapeok="t" o:connecttype="rect"/>
              </v:shapetype>
              <v:shape id="Text Box 3" o:spid="_x0000_s1026" type="#_x0000_t202" style="position:absolute;margin-left:117.05pt;margin-top:8.5pt;width:353.25pt;height:5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" fillcolor="white [3201]" stroked="f" strokeweight=".5pt">
                <v:textbox>
                  <w:txbxContent>
                    <w:p w14:paraId="4F0A0FCC" w14:textId="492E0F18" w:rsidR="00D620AA" w:rsidRDefault="00014D44" w:rsidP="00D620AA">
                      <w:pPr>
                        <w:jc w:val="center"/>
                        <w:rPr>
                          <w:rFonts w:ascii="Comic Sans MS" w:hAnsi="Comic Sans MS"/>
                          <w:color w:val="00B050"/>
                          <w:sz w:val="32"/>
                          <w:lang w:val="en-GB"/>
                        </w:rPr>
                      </w:pPr>
                      <w:r>
                        <w:rPr>
                          <w:rFonts w:ascii="Comic Sans MS" w:hAnsi="Comic Sans MS"/>
                          <w:color w:val="00B050"/>
                          <w:sz w:val="32"/>
                          <w:lang w:val="en-GB"/>
                        </w:rPr>
                        <w:t>Nursery Admissions Policy</w:t>
                      </w:r>
                    </w:p>
                    <w:p w14:paraId="0705F945" w14:textId="318EDBBD" w:rsidR="00CA3E9F" w:rsidRPr="00DA43BE" w:rsidRDefault="00724B54" w:rsidP="00D620AA">
                      <w:pPr>
                        <w:jc w:val="center"/>
                        <w:rPr>
                          <w:rFonts w:ascii="Comic Sans MS" w:hAnsi="Comic Sans MS"/>
                          <w:color w:val="92D050"/>
                          <w:sz w:val="32"/>
                        </w:rPr>
                      </w:pPr>
                      <w:r>
                        <w:rPr>
                          <w:rFonts w:ascii="Comic Sans MS" w:hAnsi="Comic Sans MS"/>
                          <w:color w:val="00B050"/>
                          <w:sz w:val="32"/>
                          <w:lang w:val="en-GB"/>
                        </w:rPr>
                        <w:t>202</w:t>
                      </w:r>
                      <w:r w:rsidR="00B110A2">
                        <w:rPr>
                          <w:rFonts w:ascii="Comic Sans MS" w:hAnsi="Comic Sans MS"/>
                          <w:color w:val="00B050"/>
                          <w:sz w:val="32"/>
                          <w:lang w:val="en-GB"/>
                        </w:rPr>
                        <w:t>2</w:t>
                      </w:r>
                      <w:r w:rsidR="00CA3E9F">
                        <w:rPr>
                          <w:rFonts w:ascii="Comic Sans MS" w:hAnsi="Comic Sans MS"/>
                          <w:color w:val="00B050"/>
                          <w:sz w:val="32"/>
                          <w:lang w:val="en-GB"/>
                        </w:rPr>
                        <w:t>/</w:t>
                      </w:r>
                      <w:r>
                        <w:rPr>
                          <w:rFonts w:ascii="Comic Sans MS" w:hAnsi="Comic Sans MS"/>
                          <w:color w:val="00B050"/>
                          <w:sz w:val="32"/>
                          <w:lang w:val="en-GB"/>
                        </w:rPr>
                        <w:t>202</w:t>
                      </w:r>
                      <w:r w:rsidR="00B110A2">
                        <w:rPr>
                          <w:rFonts w:ascii="Comic Sans MS" w:hAnsi="Comic Sans MS"/>
                          <w:color w:val="00B050"/>
                          <w:sz w:val="32"/>
                          <w:lang w:val="en-GB"/>
                        </w:rPr>
                        <w:t>3</w:t>
                      </w:r>
                    </w:p>
                  </w:txbxContent>
                </v:textbox>
              </v:shape>
            </w:pict>
          </mc:Fallback>
        </mc:AlternateContent>
      </w:r>
    </w:p>
    <w:p w14:paraId="5FB17CBB" w14:textId="367BDD3F" w:rsidR="00DD7EEB" w:rsidRDefault="00DD7EEB" w:rsidP="00C26CE3">
      <w:pPr>
        <w:rPr>
          <w:rFonts w:ascii="Comic Sans MS" w:hAnsi="Comic Sans MS"/>
        </w:rPr>
      </w:pPr>
    </w:p>
    <w:p w14:paraId="10FDB245" w14:textId="77777777" w:rsidR="00F27FB5" w:rsidRDefault="00F27FB5" w:rsidP="00C26CE3">
      <w:pPr>
        <w:rPr>
          <w:rFonts w:ascii="Comic Sans MS" w:hAnsi="Comic Sans MS"/>
        </w:rPr>
      </w:pPr>
      <w:r>
        <w:rPr>
          <w:rFonts w:ascii="Comic Sans MS" w:hAnsi="Comic Sans MS"/>
        </w:rPr>
        <w:t xml:space="preserve"> </w:t>
      </w:r>
    </w:p>
    <w:p w14:paraId="505A8160" w14:textId="77777777" w:rsidR="00F27FB5" w:rsidRDefault="00F27FB5" w:rsidP="00C26CE3">
      <w:pPr>
        <w:rPr>
          <w:rFonts w:ascii="Comic Sans MS" w:hAnsi="Comic Sans MS"/>
        </w:rPr>
      </w:pPr>
    </w:p>
    <w:p w14:paraId="3C6AE30E" w14:textId="06C6BF0B" w:rsidR="00DD7EEB" w:rsidRDefault="00F27FB5" w:rsidP="00736053">
      <w:pPr>
        <w:jc w:val="center"/>
        <w:rPr>
          <w:rFonts w:ascii="Comic Sans MS" w:hAnsi="Comic Sans MS"/>
          <w:b/>
          <w:bCs/>
        </w:rPr>
      </w:pPr>
      <w:r>
        <w:rPr>
          <w:rFonts w:ascii="Comic Sans MS" w:hAnsi="Comic Sans MS"/>
          <w:b/>
          <w:bCs/>
        </w:rPr>
        <w:t>Our Mission Statement:</w:t>
      </w:r>
    </w:p>
    <w:p w14:paraId="6510DDFE" w14:textId="05BE6A68" w:rsidR="005E43BE" w:rsidRDefault="00B57FF0" w:rsidP="005E43BE">
      <w:pPr>
        <w:jc w:val="center"/>
        <w:rPr>
          <w:rFonts w:ascii="Comic Sans MS" w:hAnsi="Comic Sans MS"/>
          <w:b/>
          <w:bCs/>
        </w:rPr>
      </w:pPr>
      <w:r>
        <w:rPr>
          <w:rFonts w:ascii="Comic Sans MS" w:hAnsi="Comic Sans MS"/>
          <w:b/>
          <w:bCs/>
        </w:rPr>
        <w:t>W</w:t>
      </w:r>
      <w:r w:rsidR="005E43BE">
        <w:rPr>
          <w:rFonts w:ascii="Comic Sans MS" w:hAnsi="Comic Sans MS"/>
          <w:b/>
          <w:bCs/>
        </w:rPr>
        <w:t xml:space="preserve">e </w:t>
      </w:r>
      <w:r>
        <w:rPr>
          <w:rFonts w:ascii="Comic Sans MS" w:hAnsi="Comic Sans MS"/>
          <w:b/>
          <w:bCs/>
        </w:rPr>
        <w:t>rise</w:t>
      </w:r>
      <w:r w:rsidR="005E43BE">
        <w:rPr>
          <w:rFonts w:ascii="Comic Sans MS" w:hAnsi="Comic Sans MS"/>
          <w:b/>
          <w:bCs/>
        </w:rPr>
        <w:t xml:space="preserve"> today to</w:t>
      </w:r>
      <w:r>
        <w:rPr>
          <w:rFonts w:ascii="Comic Sans MS" w:hAnsi="Comic Sans MS"/>
          <w:b/>
          <w:bCs/>
        </w:rPr>
        <w:t xml:space="preserve"> learn</w:t>
      </w:r>
      <w:r w:rsidR="009B414F">
        <w:rPr>
          <w:rFonts w:ascii="Comic Sans MS" w:hAnsi="Comic Sans MS"/>
          <w:b/>
          <w:bCs/>
        </w:rPr>
        <w:t>, love and grow</w:t>
      </w:r>
      <w:r>
        <w:rPr>
          <w:rFonts w:ascii="Comic Sans MS" w:hAnsi="Comic Sans MS"/>
          <w:b/>
          <w:bCs/>
        </w:rPr>
        <w:t xml:space="preserve"> </w:t>
      </w:r>
      <w:r w:rsidR="00BC2CBA">
        <w:rPr>
          <w:rFonts w:ascii="Comic Sans MS" w:hAnsi="Comic Sans MS"/>
          <w:b/>
          <w:bCs/>
        </w:rPr>
        <w:t xml:space="preserve">through </w:t>
      </w:r>
      <w:r>
        <w:rPr>
          <w:rFonts w:ascii="Comic Sans MS" w:hAnsi="Comic Sans MS"/>
          <w:b/>
          <w:bCs/>
        </w:rPr>
        <w:t>Jesus</w:t>
      </w:r>
      <w:r w:rsidR="009B414F">
        <w:rPr>
          <w:rFonts w:ascii="Comic Sans MS" w:hAnsi="Comic Sans MS"/>
          <w:b/>
          <w:bCs/>
        </w:rPr>
        <w:t>!</w:t>
      </w:r>
    </w:p>
    <w:p w14:paraId="7504DA3D" w14:textId="56355AC8" w:rsidR="00F12C1F" w:rsidRDefault="00F12C1F" w:rsidP="005E43BE">
      <w:pPr>
        <w:jc w:val="center"/>
        <w:rPr>
          <w:rFonts w:ascii="Comic Sans MS" w:hAnsi="Comic Sans MS"/>
          <w:b/>
          <w:bCs/>
        </w:rPr>
      </w:pPr>
    </w:p>
    <w:p w14:paraId="111B2C30" w14:textId="1C44C79F" w:rsidR="00F12C1F" w:rsidRPr="00781276" w:rsidRDefault="00F12C1F" w:rsidP="00405114">
      <w:pPr>
        <w:jc w:val="both"/>
        <w:rPr>
          <w:rFonts w:ascii="Comic Sans MS" w:hAnsi="Comic Sans MS" w:cs="Calibri"/>
        </w:rPr>
      </w:pPr>
      <w:r w:rsidRPr="00781276">
        <w:rPr>
          <w:rFonts w:ascii="Comic Sans MS" w:hAnsi="Comic Sans MS" w:cs="Calibri"/>
          <w:noProof/>
        </w:rPr>
        <w:t>S</w:t>
      </w:r>
      <w:r>
        <w:rPr>
          <w:rFonts w:ascii="Comic Sans MS" w:hAnsi="Comic Sans MS" w:cs="Calibri"/>
          <w:noProof/>
        </w:rPr>
        <w:t xml:space="preserve">aint Patrick’s </w:t>
      </w:r>
      <w:r w:rsidRPr="00781276">
        <w:rPr>
          <w:rFonts w:ascii="Comic Sans MS" w:hAnsi="Comic Sans MS" w:cs="Calibri"/>
        </w:rPr>
        <w:t>is a Catholic School under the trusteeship of the Archdiocese of Liverpool.</w:t>
      </w:r>
      <w:r w:rsidR="00E07DB1">
        <w:rPr>
          <w:rFonts w:ascii="Comic Sans MS" w:hAnsi="Comic Sans MS" w:cs="Calibri"/>
        </w:rPr>
        <w:t xml:space="preserve"> </w:t>
      </w:r>
      <w:r w:rsidRPr="00781276">
        <w:rPr>
          <w:rFonts w:ascii="Comic Sans MS" w:hAnsi="Comic Sans MS" w:cs="Calibri"/>
        </w:rPr>
        <w:t xml:space="preserve">It is maintained by Wigan Council. As a Voluntary Aided School, the Governing Body is the Admissions Authority and is responsible for taking decisions on applications for admissions.  For the school’s year commencing September </w:t>
      </w:r>
      <w:r w:rsidR="00A270C8">
        <w:rPr>
          <w:rFonts w:ascii="Comic Sans MS" w:hAnsi="Comic Sans MS" w:cs="Calibri"/>
        </w:rPr>
        <w:t>202</w:t>
      </w:r>
      <w:r w:rsidR="00C523FD">
        <w:rPr>
          <w:rFonts w:ascii="Comic Sans MS" w:hAnsi="Comic Sans MS" w:cs="Calibri"/>
        </w:rPr>
        <w:t>2</w:t>
      </w:r>
      <w:r w:rsidRPr="00781276">
        <w:rPr>
          <w:rFonts w:ascii="Comic Sans MS" w:hAnsi="Comic Sans MS" w:cs="Calibri"/>
        </w:rPr>
        <w:t xml:space="preserve">, the Governing Body has set its admissions number </w:t>
      </w:r>
      <w:r>
        <w:rPr>
          <w:rFonts w:ascii="Comic Sans MS" w:hAnsi="Comic Sans MS" w:cs="Calibri"/>
        </w:rPr>
        <w:t xml:space="preserve">at </w:t>
      </w:r>
      <w:r w:rsidR="00A61BCF">
        <w:rPr>
          <w:rFonts w:ascii="Comic Sans MS" w:hAnsi="Comic Sans MS" w:cs="Calibri"/>
        </w:rPr>
        <w:t>68</w:t>
      </w:r>
      <w:r w:rsidR="00DC62AA">
        <w:rPr>
          <w:rFonts w:ascii="Comic Sans MS" w:hAnsi="Comic Sans MS" w:cs="Calibri"/>
        </w:rPr>
        <w:t>.</w:t>
      </w:r>
      <w:r>
        <w:rPr>
          <w:rFonts w:ascii="Comic Sans MS" w:hAnsi="Comic Sans MS" w:cs="Calibri"/>
        </w:rPr>
        <w:t xml:space="preserve"> The maximum number for any one session is set at </w:t>
      </w:r>
      <w:r w:rsidR="00DC62AA">
        <w:rPr>
          <w:rFonts w:ascii="Comic Sans MS" w:hAnsi="Comic Sans MS" w:cs="Calibri"/>
        </w:rPr>
        <w:t>52</w:t>
      </w:r>
      <w:r>
        <w:rPr>
          <w:rFonts w:ascii="Comic Sans MS" w:hAnsi="Comic Sans MS" w:cs="Calibri"/>
        </w:rPr>
        <w:t>.</w:t>
      </w:r>
    </w:p>
    <w:p w14:paraId="5A7AE329" w14:textId="77777777" w:rsidR="00F12C1F" w:rsidRPr="00781276" w:rsidRDefault="00F12C1F" w:rsidP="00405114">
      <w:pPr>
        <w:spacing w:after="135" w:line="315" w:lineRule="atLeast"/>
        <w:textAlignment w:val="baseline"/>
        <w:rPr>
          <w:rFonts w:ascii="Comic Sans MS" w:hAnsi="Comic Sans MS" w:cs="Arial"/>
          <w:color w:val="333333"/>
        </w:rPr>
      </w:pPr>
    </w:p>
    <w:p w14:paraId="37697ECD" w14:textId="4E2397D1" w:rsidR="00F12C1F" w:rsidRPr="002967E9" w:rsidRDefault="00F12C1F" w:rsidP="00405114">
      <w:pPr>
        <w:spacing w:after="135" w:line="315" w:lineRule="atLeast"/>
        <w:textAlignment w:val="baseline"/>
        <w:rPr>
          <w:rFonts w:ascii="Comic Sans MS" w:hAnsi="Comic Sans MS" w:cs="Arial"/>
          <w:color w:val="333333"/>
        </w:rPr>
      </w:pPr>
      <w:r w:rsidRPr="00781276">
        <w:rPr>
          <w:rFonts w:ascii="Comic Sans MS" w:hAnsi="Comic Sans MS" w:cs="Arial"/>
          <w:color w:val="333333"/>
        </w:rPr>
        <w:t xml:space="preserve">Saint Patrick’s Catholic Primary School is able to provide </w:t>
      </w:r>
      <w:r>
        <w:rPr>
          <w:rFonts w:ascii="Comic Sans MS" w:hAnsi="Comic Sans MS" w:cs="Arial"/>
          <w:color w:val="333333"/>
        </w:rPr>
        <w:t xml:space="preserve">free </w:t>
      </w:r>
      <w:r w:rsidRPr="00781276">
        <w:rPr>
          <w:rFonts w:ascii="Comic Sans MS" w:hAnsi="Comic Sans MS" w:cs="Arial"/>
          <w:color w:val="333333"/>
        </w:rPr>
        <w:t>Nursery provision</w:t>
      </w:r>
      <w:r w:rsidR="007069A6">
        <w:rPr>
          <w:rFonts w:ascii="Comic Sans MS" w:hAnsi="Comic Sans MS" w:cs="Arial"/>
          <w:color w:val="333333"/>
        </w:rPr>
        <w:t xml:space="preserve"> for children</w:t>
      </w:r>
      <w:r w:rsidRPr="00781276">
        <w:rPr>
          <w:rFonts w:ascii="Comic Sans MS" w:hAnsi="Comic Sans MS" w:cs="Arial"/>
          <w:color w:val="333333"/>
        </w:rPr>
        <w:t xml:space="preserve"> from the term following their third birthday.  </w:t>
      </w:r>
    </w:p>
    <w:tbl>
      <w:tblPr>
        <w:tblStyle w:val="TableGrid"/>
        <w:tblW w:w="0" w:type="auto"/>
        <w:jc w:val="center"/>
        <w:tblLook w:val="04A0" w:firstRow="1" w:lastRow="0" w:firstColumn="1" w:lastColumn="0" w:noHBand="0" w:noVBand="1"/>
      </w:tblPr>
      <w:tblGrid>
        <w:gridCol w:w="4508"/>
        <w:gridCol w:w="4508"/>
      </w:tblGrid>
      <w:tr w:rsidR="00F12C1F" w:rsidRPr="00781276" w14:paraId="383D50CF" w14:textId="77777777" w:rsidTr="00A270C8">
        <w:trPr>
          <w:jc w:val="center"/>
        </w:trPr>
        <w:tc>
          <w:tcPr>
            <w:tcW w:w="4508" w:type="dxa"/>
          </w:tcPr>
          <w:p w14:paraId="65324F51" w14:textId="77777777" w:rsidR="00F12C1F" w:rsidRPr="00781276" w:rsidRDefault="00F12C1F" w:rsidP="00405114">
            <w:pPr>
              <w:rPr>
                <w:rFonts w:ascii="Comic Sans MS" w:hAnsi="Comic Sans MS"/>
              </w:rPr>
            </w:pPr>
            <w:r>
              <w:rPr>
                <w:rFonts w:ascii="Comic Sans MS" w:hAnsi="Comic Sans MS" w:cs="Arial"/>
                <w:b/>
                <w:bCs/>
                <w:color w:val="333333"/>
              </w:rPr>
              <w:t>C</w:t>
            </w:r>
            <w:r w:rsidRPr="002967E9">
              <w:rPr>
                <w:rFonts w:ascii="Comic Sans MS" w:hAnsi="Comic Sans MS" w:cs="Arial"/>
                <w:b/>
                <w:bCs/>
                <w:color w:val="333333"/>
              </w:rPr>
              <w:t>hild's 3rd birthday falls</w:t>
            </w:r>
            <w:r w:rsidRPr="00781276">
              <w:rPr>
                <w:rFonts w:ascii="Comic Sans MS" w:hAnsi="Comic Sans MS" w:cs="Arial"/>
                <w:b/>
                <w:bCs/>
                <w:color w:val="333333"/>
              </w:rPr>
              <w:t xml:space="preserve"> between:</w:t>
            </w:r>
            <w:r w:rsidRPr="002967E9">
              <w:rPr>
                <w:rFonts w:ascii="Comic Sans MS" w:hAnsi="Comic Sans MS" w:cs="Arial"/>
                <w:b/>
                <w:bCs/>
                <w:color w:val="333333"/>
              </w:rPr>
              <w:t xml:space="preserve"> </w:t>
            </w:r>
          </w:p>
        </w:tc>
        <w:tc>
          <w:tcPr>
            <w:tcW w:w="4508" w:type="dxa"/>
          </w:tcPr>
          <w:p w14:paraId="5619D641" w14:textId="77777777" w:rsidR="00F12C1F" w:rsidRPr="00781276" w:rsidRDefault="00F12C1F" w:rsidP="00405114">
            <w:pPr>
              <w:rPr>
                <w:rFonts w:ascii="Comic Sans MS" w:hAnsi="Comic Sans MS"/>
                <w:b/>
              </w:rPr>
            </w:pPr>
            <w:r w:rsidRPr="00781276">
              <w:rPr>
                <w:rFonts w:ascii="Comic Sans MS" w:hAnsi="Comic Sans MS"/>
                <w:b/>
              </w:rPr>
              <w:t>A place can be accessed from:</w:t>
            </w:r>
          </w:p>
        </w:tc>
      </w:tr>
      <w:tr w:rsidR="00F12C1F" w:rsidRPr="00781276" w14:paraId="6C431A4B" w14:textId="77777777" w:rsidTr="00A270C8">
        <w:trPr>
          <w:jc w:val="center"/>
        </w:trPr>
        <w:tc>
          <w:tcPr>
            <w:tcW w:w="4508" w:type="dxa"/>
          </w:tcPr>
          <w:p w14:paraId="2351DCD5" w14:textId="77777777" w:rsidR="00F12C1F" w:rsidRPr="00781276" w:rsidRDefault="00F12C1F" w:rsidP="0013022A">
            <w:pPr>
              <w:jc w:val="center"/>
              <w:rPr>
                <w:rFonts w:ascii="Comic Sans MS" w:hAnsi="Comic Sans MS"/>
              </w:rPr>
            </w:pPr>
            <w:r w:rsidRPr="00781276">
              <w:rPr>
                <w:rFonts w:ascii="Comic Sans MS" w:hAnsi="Comic Sans MS"/>
              </w:rPr>
              <w:t>1</w:t>
            </w:r>
            <w:r w:rsidRPr="00781276">
              <w:rPr>
                <w:rFonts w:ascii="Comic Sans MS" w:hAnsi="Comic Sans MS"/>
                <w:vertAlign w:val="superscript"/>
              </w:rPr>
              <w:t>st</w:t>
            </w:r>
            <w:r w:rsidRPr="00781276">
              <w:rPr>
                <w:rFonts w:ascii="Comic Sans MS" w:hAnsi="Comic Sans MS"/>
              </w:rPr>
              <w:t xml:space="preserve"> April and 31</w:t>
            </w:r>
            <w:r w:rsidRPr="00781276">
              <w:rPr>
                <w:rFonts w:ascii="Comic Sans MS" w:hAnsi="Comic Sans MS"/>
                <w:vertAlign w:val="superscript"/>
              </w:rPr>
              <w:t>st</w:t>
            </w:r>
            <w:r w:rsidRPr="00781276">
              <w:rPr>
                <w:rFonts w:ascii="Comic Sans MS" w:hAnsi="Comic Sans MS"/>
              </w:rPr>
              <w:t xml:space="preserve"> August</w:t>
            </w:r>
          </w:p>
        </w:tc>
        <w:tc>
          <w:tcPr>
            <w:tcW w:w="4508" w:type="dxa"/>
          </w:tcPr>
          <w:p w14:paraId="1691A3BC" w14:textId="77777777" w:rsidR="00F12C1F" w:rsidRPr="00781276" w:rsidRDefault="00F12C1F" w:rsidP="0013022A">
            <w:pPr>
              <w:jc w:val="center"/>
              <w:rPr>
                <w:rFonts w:ascii="Comic Sans MS" w:hAnsi="Comic Sans MS"/>
              </w:rPr>
            </w:pPr>
            <w:r w:rsidRPr="00781276">
              <w:rPr>
                <w:rFonts w:ascii="Comic Sans MS" w:hAnsi="Comic Sans MS"/>
              </w:rPr>
              <w:t>Start of Autumn Term</w:t>
            </w:r>
          </w:p>
        </w:tc>
      </w:tr>
      <w:tr w:rsidR="00F12C1F" w:rsidRPr="00781276" w14:paraId="057EF6DF" w14:textId="77777777" w:rsidTr="00A270C8">
        <w:trPr>
          <w:jc w:val="center"/>
        </w:trPr>
        <w:tc>
          <w:tcPr>
            <w:tcW w:w="4508" w:type="dxa"/>
          </w:tcPr>
          <w:p w14:paraId="65549585" w14:textId="15AADF94" w:rsidR="00F12C1F" w:rsidRPr="00781276" w:rsidRDefault="00F12C1F" w:rsidP="0013022A">
            <w:pPr>
              <w:jc w:val="center"/>
              <w:rPr>
                <w:rFonts w:ascii="Comic Sans MS" w:hAnsi="Comic Sans MS"/>
              </w:rPr>
            </w:pPr>
            <w:r w:rsidRPr="00781276">
              <w:rPr>
                <w:rFonts w:ascii="Comic Sans MS" w:hAnsi="Comic Sans MS"/>
              </w:rPr>
              <w:t>1</w:t>
            </w:r>
            <w:r w:rsidRPr="00781276">
              <w:rPr>
                <w:rFonts w:ascii="Comic Sans MS" w:hAnsi="Comic Sans MS"/>
                <w:vertAlign w:val="superscript"/>
              </w:rPr>
              <w:t>st</w:t>
            </w:r>
            <w:r w:rsidRPr="00781276">
              <w:rPr>
                <w:rFonts w:ascii="Comic Sans MS" w:hAnsi="Comic Sans MS"/>
              </w:rPr>
              <w:t xml:space="preserve"> September and 31</w:t>
            </w:r>
            <w:r w:rsidRPr="00781276">
              <w:rPr>
                <w:rFonts w:ascii="Comic Sans MS" w:hAnsi="Comic Sans MS"/>
                <w:vertAlign w:val="superscript"/>
              </w:rPr>
              <w:t>st</w:t>
            </w:r>
            <w:r w:rsidRPr="00781276">
              <w:rPr>
                <w:rFonts w:ascii="Comic Sans MS" w:hAnsi="Comic Sans MS"/>
              </w:rPr>
              <w:t xml:space="preserve"> December</w:t>
            </w:r>
          </w:p>
        </w:tc>
        <w:tc>
          <w:tcPr>
            <w:tcW w:w="4508" w:type="dxa"/>
          </w:tcPr>
          <w:p w14:paraId="78F90D45" w14:textId="77777777" w:rsidR="00F12C1F" w:rsidRPr="00781276" w:rsidRDefault="00F12C1F" w:rsidP="0013022A">
            <w:pPr>
              <w:jc w:val="center"/>
              <w:rPr>
                <w:rFonts w:ascii="Comic Sans MS" w:hAnsi="Comic Sans MS"/>
              </w:rPr>
            </w:pPr>
            <w:r>
              <w:rPr>
                <w:rFonts w:ascii="Comic Sans MS" w:hAnsi="Comic Sans MS"/>
              </w:rPr>
              <w:t>Start of Spring T</w:t>
            </w:r>
            <w:r w:rsidRPr="00781276">
              <w:rPr>
                <w:rFonts w:ascii="Comic Sans MS" w:hAnsi="Comic Sans MS"/>
              </w:rPr>
              <w:t>erm</w:t>
            </w:r>
          </w:p>
        </w:tc>
      </w:tr>
      <w:tr w:rsidR="00F12C1F" w:rsidRPr="00781276" w14:paraId="7D2F405B" w14:textId="77777777" w:rsidTr="00A270C8">
        <w:trPr>
          <w:jc w:val="center"/>
        </w:trPr>
        <w:tc>
          <w:tcPr>
            <w:tcW w:w="4508" w:type="dxa"/>
          </w:tcPr>
          <w:p w14:paraId="72D18494" w14:textId="77777777" w:rsidR="00F12C1F" w:rsidRPr="00781276" w:rsidRDefault="00F12C1F" w:rsidP="0013022A">
            <w:pPr>
              <w:jc w:val="center"/>
              <w:rPr>
                <w:rFonts w:ascii="Comic Sans MS" w:hAnsi="Comic Sans MS"/>
              </w:rPr>
            </w:pPr>
            <w:r w:rsidRPr="00781276">
              <w:rPr>
                <w:rFonts w:ascii="Comic Sans MS" w:hAnsi="Comic Sans MS"/>
              </w:rPr>
              <w:t>1</w:t>
            </w:r>
            <w:r w:rsidRPr="00781276">
              <w:rPr>
                <w:rFonts w:ascii="Comic Sans MS" w:hAnsi="Comic Sans MS"/>
                <w:vertAlign w:val="superscript"/>
              </w:rPr>
              <w:t>st</w:t>
            </w:r>
            <w:r w:rsidRPr="00781276">
              <w:rPr>
                <w:rFonts w:ascii="Comic Sans MS" w:hAnsi="Comic Sans MS"/>
              </w:rPr>
              <w:t xml:space="preserve"> January and 31</w:t>
            </w:r>
            <w:r w:rsidRPr="00781276">
              <w:rPr>
                <w:rFonts w:ascii="Comic Sans MS" w:hAnsi="Comic Sans MS"/>
                <w:vertAlign w:val="superscript"/>
              </w:rPr>
              <w:t>st</w:t>
            </w:r>
            <w:r w:rsidRPr="00781276">
              <w:rPr>
                <w:rFonts w:ascii="Comic Sans MS" w:hAnsi="Comic Sans MS"/>
              </w:rPr>
              <w:t xml:space="preserve"> March</w:t>
            </w:r>
          </w:p>
        </w:tc>
        <w:tc>
          <w:tcPr>
            <w:tcW w:w="4508" w:type="dxa"/>
          </w:tcPr>
          <w:p w14:paraId="6AD80B1D" w14:textId="77777777" w:rsidR="00F12C1F" w:rsidRPr="00781276" w:rsidRDefault="00F12C1F" w:rsidP="0013022A">
            <w:pPr>
              <w:jc w:val="center"/>
              <w:rPr>
                <w:rFonts w:ascii="Comic Sans MS" w:hAnsi="Comic Sans MS"/>
              </w:rPr>
            </w:pPr>
            <w:r w:rsidRPr="00781276">
              <w:rPr>
                <w:rFonts w:ascii="Comic Sans MS" w:hAnsi="Comic Sans MS"/>
              </w:rPr>
              <w:t>Start of Summer Term</w:t>
            </w:r>
          </w:p>
        </w:tc>
      </w:tr>
    </w:tbl>
    <w:p w14:paraId="18C4E7C2" w14:textId="77777777" w:rsidR="00F12C1F" w:rsidRDefault="00F12C1F" w:rsidP="00405114">
      <w:pPr>
        <w:rPr>
          <w:rFonts w:ascii="Comic Sans MS" w:hAnsi="Comic Sans MS"/>
        </w:rPr>
      </w:pPr>
    </w:p>
    <w:p w14:paraId="54FBCB53" w14:textId="67382464" w:rsidR="00F12C1F" w:rsidRDefault="00F12C1F" w:rsidP="00405114">
      <w:pPr>
        <w:rPr>
          <w:rFonts w:ascii="Comic Sans MS" w:hAnsi="Comic Sans MS"/>
        </w:rPr>
      </w:pPr>
      <w:r>
        <w:rPr>
          <w:rFonts w:ascii="Comic Sans MS" w:hAnsi="Comic Sans MS"/>
        </w:rPr>
        <w:t xml:space="preserve">Parents can access </w:t>
      </w:r>
      <w:r w:rsidR="006C66AE">
        <w:rPr>
          <w:rFonts w:ascii="Comic Sans MS" w:hAnsi="Comic Sans MS"/>
        </w:rPr>
        <w:t>Nu</w:t>
      </w:r>
      <w:r>
        <w:rPr>
          <w:rFonts w:ascii="Comic Sans MS" w:hAnsi="Comic Sans MS"/>
        </w:rPr>
        <w:t xml:space="preserve">rsery provision during the term in which their child turns three but these sessions must be paid for. </w:t>
      </w:r>
    </w:p>
    <w:p w14:paraId="5AB424CA" w14:textId="77777777" w:rsidR="00F12C1F" w:rsidRDefault="00F12C1F" w:rsidP="00405114">
      <w:pPr>
        <w:rPr>
          <w:rFonts w:ascii="Comic Sans MS" w:hAnsi="Comic Sans MS"/>
        </w:rPr>
      </w:pPr>
    </w:p>
    <w:p w14:paraId="38F82AFB" w14:textId="334BDC5F" w:rsidR="0069670D" w:rsidRDefault="00F12C1F" w:rsidP="00405114">
      <w:pPr>
        <w:rPr>
          <w:rFonts w:ascii="Comic Sans MS" w:hAnsi="Comic Sans MS"/>
        </w:rPr>
      </w:pPr>
      <w:r w:rsidRPr="00661D37">
        <w:rPr>
          <w:rFonts w:ascii="Comic Sans MS" w:hAnsi="Comic Sans MS"/>
        </w:rPr>
        <w:t>To apply for a place in our Nursery you will need to complete a form which can be obtained from the main office or via the school website. The completed application form</w:t>
      </w:r>
      <w:r w:rsidR="007E543B">
        <w:rPr>
          <w:rFonts w:ascii="Comic Sans MS" w:hAnsi="Comic Sans MS"/>
        </w:rPr>
        <w:t>, as well as a copy of the child's Birth Certificate (as proof of age)</w:t>
      </w:r>
      <w:r w:rsidR="00531F70">
        <w:rPr>
          <w:rFonts w:ascii="Comic Sans MS" w:hAnsi="Comic Sans MS"/>
        </w:rPr>
        <w:t xml:space="preserve">, </w:t>
      </w:r>
      <w:r w:rsidRPr="00661D37">
        <w:rPr>
          <w:rFonts w:ascii="Comic Sans MS" w:hAnsi="Comic Sans MS"/>
        </w:rPr>
        <w:t xml:space="preserve">will be kept on record </w:t>
      </w:r>
      <w:r>
        <w:rPr>
          <w:rFonts w:ascii="Comic Sans MS" w:hAnsi="Comic Sans MS"/>
        </w:rPr>
        <w:t>and places are offered, via post, during the half term before a child is due to start. At this point parents / carers will be asked to complete a form, indicating the sessions they require.</w:t>
      </w:r>
    </w:p>
    <w:p w14:paraId="44859F30" w14:textId="77777777" w:rsidR="00F12C1F" w:rsidRPr="00781276" w:rsidRDefault="00F12C1F" w:rsidP="00405114">
      <w:pPr>
        <w:jc w:val="both"/>
        <w:rPr>
          <w:rFonts w:ascii="Comic Sans MS" w:hAnsi="Comic Sans MS" w:cs="Calibri"/>
        </w:rPr>
      </w:pPr>
    </w:p>
    <w:p w14:paraId="5538CE0D" w14:textId="18D5B7CE" w:rsidR="00F12C1F" w:rsidRDefault="00F12C1F" w:rsidP="00405114">
      <w:pPr>
        <w:overflowPunct w:val="0"/>
        <w:autoSpaceDE w:val="0"/>
        <w:autoSpaceDN w:val="0"/>
        <w:adjustRightInd w:val="0"/>
        <w:textAlignment w:val="baseline"/>
        <w:rPr>
          <w:rFonts w:ascii="Comic Sans MS" w:hAnsi="Comic Sans MS"/>
          <w:b/>
          <w:u w:val="single"/>
        </w:rPr>
      </w:pPr>
      <w:r w:rsidRPr="00A633CA">
        <w:rPr>
          <w:rFonts w:ascii="Comic Sans MS" w:hAnsi="Comic Sans MS"/>
          <w:b/>
          <w:u w:val="single"/>
        </w:rPr>
        <w:t>Nursery Provision</w:t>
      </w:r>
      <w:r w:rsidR="005C5805">
        <w:rPr>
          <w:rFonts w:ascii="Comic Sans MS" w:hAnsi="Comic Sans MS"/>
          <w:b/>
          <w:u w:val="single"/>
        </w:rPr>
        <w:t>:</w:t>
      </w:r>
    </w:p>
    <w:p w14:paraId="59F91301" w14:textId="77777777" w:rsidR="005C5805" w:rsidRPr="00A633CA" w:rsidRDefault="005C5805" w:rsidP="00405114">
      <w:pPr>
        <w:overflowPunct w:val="0"/>
        <w:autoSpaceDE w:val="0"/>
        <w:autoSpaceDN w:val="0"/>
        <w:adjustRightInd w:val="0"/>
        <w:textAlignment w:val="baseline"/>
        <w:rPr>
          <w:rFonts w:ascii="Comic Sans MS" w:hAnsi="Comic Sans MS"/>
          <w:b/>
          <w:u w:val="single"/>
        </w:rPr>
      </w:pPr>
    </w:p>
    <w:p w14:paraId="7F45ABD9" w14:textId="1F08D408" w:rsidR="00F12C1F" w:rsidRPr="00A633CA" w:rsidRDefault="00F12C1F" w:rsidP="00405114">
      <w:pPr>
        <w:overflowPunct w:val="0"/>
        <w:autoSpaceDE w:val="0"/>
        <w:autoSpaceDN w:val="0"/>
        <w:adjustRightInd w:val="0"/>
        <w:textAlignment w:val="baseline"/>
        <w:rPr>
          <w:rFonts w:ascii="Comic Sans MS" w:hAnsi="Comic Sans MS"/>
          <w:b/>
          <w:u w:val="single"/>
        </w:rPr>
      </w:pPr>
      <w:r w:rsidRPr="00A633CA">
        <w:rPr>
          <w:rFonts w:ascii="Comic Sans MS" w:hAnsi="Comic Sans MS"/>
          <w:b/>
          <w:u w:val="single"/>
        </w:rPr>
        <w:t>Universal 15 Hours Entitlement</w:t>
      </w:r>
      <w:r w:rsidR="00AF5720">
        <w:rPr>
          <w:rFonts w:ascii="Comic Sans MS" w:hAnsi="Comic Sans MS"/>
          <w:b/>
          <w:u w:val="single"/>
        </w:rPr>
        <w:t>:</w:t>
      </w:r>
    </w:p>
    <w:p w14:paraId="2EDEAFF3" w14:textId="1875E8D4" w:rsidR="00F12C1F" w:rsidRPr="00200F90" w:rsidRDefault="00F12C1F" w:rsidP="00405114">
      <w:pPr>
        <w:overflowPunct w:val="0"/>
        <w:autoSpaceDE w:val="0"/>
        <w:autoSpaceDN w:val="0"/>
        <w:adjustRightInd w:val="0"/>
        <w:textAlignment w:val="baseline"/>
        <w:rPr>
          <w:rFonts w:ascii="Comic Sans MS" w:hAnsi="Comic Sans MS"/>
          <w:b/>
        </w:rPr>
      </w:pPr>
      <w:r>
        <w:rPr>
          <w:rFonts w:ascii="Comic Sans MS" w:hAnsi="Comic Sans MS"/>
        </w:rPr>
        <w:t xml:space="preserve">All three-year-old children are </w:t>
      </w:r>
      <w:r w:rsidRPr="003E5BD7">
        <w:rPr>
          <w:rFonts w:ascii="Comic Sans MS" w:hAnsi="Comic Sans MS"/>
        </w:rPr>
        <w:t xml:space="preserve">entitled to 15 hours of free Early Years Provision. You can also pay for additional sessions subject to available space in the Nursery. </w:t>
      </w:r>
      <w:r>
        <w:rPr>
          <w:rFonts w:ascii="Comic Sans MS" w:hAnsi="Comic Sans MS"/>
        </w:rPr>
        <w:t>This is currently £4.</w:t>
      </w:r>
      <w:r w:rsidR="00C523FD">
        <w:rPr>
          <w:rFonts w:ascii="Comic Sans MS" w:hAnsi="Comic Sans MS"/>
        </w:rPr>
        <w:t>28</w:t>
      </w:r>
      <w:bookmarkStart w:id="1" w:name="_GoBack"/>
      <w:bookmarkEnd w:id="1"/>
      <w:r>
        <w:rPr>
          <w:rFonts w:ascii="Comic Sans MS" w:hAnsi="Comic Sans MS"/>
        </w:rPr>
        <w:t xml:space="preserve"> per hour. </w:t>
      </w:r>
      <w:r w:rsidRPr="00200F90">
        <w:rPr>
          <w:rFonts w:ascii="Comic Sans MS" w:hAnsi="Comic Sans MS"/>
          <w:b/>
        </w:rPr>
        <w:t>All hours are allocated on a first come first served basis.</w:t>
      </w:r>
    </w:p>
    <w:p w14:paraId="0F36814D" w14:textId="77777777" w:rsidR="00F12C1F" w:rsidRDefault="00F12C1F" w:rsidP="00405114">
      <w:pPr>
        <w:overflowPunct w:val="0"/>
        <w:autoSpaceDE w:val="0"/>
        <w:autoSpaceDN w:val="0"/>
        <w:adjustRightInd w:val="0"/>
        <w:textAlignment w:val="baseline"/>
        <w:rPr>
          <w:rFonts w:ascii="Comic Sans MS" w:hAnsi="Comic Sans MS"/>
          <w:b/>
        </w:rPr>
      </w:pPr>
    </w:p>
    <w:p w14:paraId="390B1BCC" w14:textId="07EB0384" w:rsidR="00F12C1F" w:rsidRPr="00A633CA" w:rsidRDefault="00F12C1F" w:rsidP="00405114">
      <w:pPr>
        <w:overflowPunct w:val="0"/>
        <w:autoSpaceDE w:val="0"/>
        <w:autoSpaceDN w:val="0"/>
        <w:adjustRightInd w:val="0"/>
        <w:textAlignment w:val="baseline"/>
        <w:rPr>
          <w:rFonts w:ascii="Comic Sans MS" w:hAnsi="Comic Sans MS"/>
          <w:b/>
          <w:u w:val="single"/>
        </w:rPr>
      </w:pPr>
      <w:r w:rsidRPr="00A633CA">
        <w:rPr>
          <w:rFonts w:ascii="Comic Sans MS" w:hAnsi="Comic Sans MS"/>
          <w:b/>
          <w:u w:val="single"/>
        </w:rPr>
        <w:t xml:space="preserve">30 </w:t>
      </w:r>
      <w:r w:rsidR="00286E2E">
        <w:rPr>
          <w:rFonts w:ascii="Comic Sans MS" w:hAnsi="Comic Sans MS"/>
          <w:b/>
          <w:u w:val="single"/>
        </w:rPr>
        <w:t>H</w:t>
      </w:r>
      <w:r w:rsidRPr="00A633CA">
        <w:rPr>
          <w:rFonts w:ascii="Comic Sans MS" w:hAnsi="Comic Sans MS"/>
          <w:b/>
          <w:u w:val="single"/>
        </w:rPr>
        <w:t>ours Entitlement</w:t>
      </w:r>
      <w:r w:rsidR="00286E2E">
        <w:rPr>
          <w:rFonts w:ascii="Comic Sans MS" w:hAnsi="Comic Sans MS"/>
          <w:b/>
          <w:u w:val="single"/>
        </w:rPr>
        <w:t>:</w:t>
      </w:r>
    </w:p>
    <w:p w14:paraId="7A363D1E" w14:textId="574FE8D0" w:rsidR="00F12C1F" w:rsidRPr="003E5BD7" w:rsidRDefault="00F12C1F" w:rsidP="00405114">
      <w:pPr>
        <w:overflowPunct w:val="0"/>
        <w:autoSpaceDE w:val="0"/>
        <w:autoSpaceDN w:val="0"/>
        <w:adjustRightInd w:val="0"/>
        <w:textAlignment w:val="baseline"/>
        <w:rPr>
          <w:rFonts w:ascii="Comic Sans MS" w:hAnsi="Comic Sans MS"/>
          <w:b/>
        </w:rPr>
      </w:pPr>
      <w:r w:rsidRPr="00781276">
        <w:rPr>
          <w:rFonts w:ascii="Comic Sans MS" w:hAnsi="Comic Sans MS"/>
        </w:rPr>
        <w:t xml:space="preserve">Parents may be able to access </w:t>
      </w:r>
      <w:r w:rsidRPr="003E5BD7">
        <w:rPr>
          <w:rFonts w:ascii="Comic Sans MS" w:hAnsi="Comic Sans MS"/>
        </w:rPr>
        <w:t xml:space="preserve">30 hours of free provision. </w:t>
      </w:r>
      <w:r w:rsidRPr="00781276">
        <w:rPr>
          <w:rFonts w:ascii="Comic Sans MS" w:hAnsi="Comic Sans MS"/>
        </w:rPr>
        <w:t xml:space="preserve">You can check your eligibility at </w:t>
      </w:r>
      <w:hyperlink r:id="rId8" w:history="1">
        <w:r w:rsidRPr="00781276">
          <w:rPr>
            <w:rStyle w:val="Hyperlink"/>
            <w:rFonts w:ascii="Comic Sans MS" w:hAnsi="Comic Sans MS"/>
          </w:rPr>
          <w:t>www.childcarechoices.gov.uk</w:t>
        </w:r>
      </w:hyperlink>
      <w:r w:rsidRPr="003E5BD7">
        <w:rPr>
          <w:rFonts w:ascii="Comic Sans MS" w:hAnsi="Comic Sans MS"/>
        </w:rPr>
        <w:t xml:space="preserve">. </w:t>
      </w:r>
      <w:r>
        <w:rPr>
          <w:rFonts w:ascii="Comic Sans MS" w:hAnsi="Comic Sans MS"/>
        </w:rPr>
        <w:t xml:space="preserve">Eligible parents / </w:t>
      </w:r>
      <w:proofErr w:type="spellStart"/>
      <w:r>
        <w:rPr>
          <w:rFonts w:ascii="Comic Sans MS" w:hAnsi="Comic Sans MS"/>
        </w:rPr>
        <w:t>carers</w:t>
      </w:r>
      <w:proofErr w:type="spellEnd"/>
      <w:r>
        <w:rPr>
          <w:rFonts w:ascii="Comic Sans MS" w:hAnsi="Comic Sans MS"/>
        </w:rPr>
        <w:t xml:space="preserve"> will receive an eleven-digit code which should be shared with the Nursery as soon as possible so the code can be verified. </w:t>
      </w:r>
      <w:r w:rsidRPr="00781276">
        <w:rPr>
          <w:rFonts w:ascii="Comic Sans MS" w:hAnsi="Comic Sans MS"/>
        </w:rPr>
        <w:t xml:space="preserve">The Nursery is able to offer up to </w:t>
      </w:r>
      <w:r w:rsidR="007B205D">
        <w:rPr>
          <w:rFonts w:ascii="Comic Sans MS" w:hAnsi="Comic Sans MS"/>
        </w:rPr>
        <w:t>thirt</w:t>
      </w:r>
      <w:r w:rsidRPr="00781276">
        <w:rPr>
          <w:rFonts w:ascii="Comic Sans MS" w:hAnsi="Comic Sans MS"/>
        </w:rPr>
        <w:t xml:space="preserve">y </w:t>
      </w:r>
      <w:r>
        <w:rPr>
          <w:rFonts w:ascii="Comic Sans MS" w:hAnsi="Comic Sans MS"/>
        </w:rPr>
        <w:t>of these</w:t>
      </w:r>
      <w:r w:rsidRPr="00781276">
        <w:rPr>
          <w:rFonts w:ascii="Comic Sans MS" w:hAnsi="Comic Sans MS"/>
        </w:rPr>
        <w:t xml:space="preserve"> places,</w:t>
      </w:r>
      <w:r w:rsidRPr="003E5BD7">
        <w:rPr>
          <w:rFonts w:ascii="Comic Sans MS" w:hAnsi="Comic Sans MS"/>
        </w:rPr>
        <w:t xml:space="preserve"> </w:t>
      </w:r>
      <w:r w:rsidRPr="003E5BD7">
        <w:rPr>
          <w:rFonts w:ascii="Comic Sans MS" w:hAnsi="Comic Sans MS"/>
          <w:b/>
        </w:rPr>
        <w:t>which are allocated on a first come first served basis.</w:t>
      </w:r>
    </w:p>
    <w:p w14:paraId="0DD3AA34" w14:textId="77777777" w:rsidR="00F12C1F" w:rsidRDefault="00F12C1F" w:rsidP="00405114">
      <w:pPr>
        <w:jc w:val="center"/>
        <w:rPr>
          <w:rFonts w:ascii="CCW Precursive 1" w:hAnsi="CCW Precursive 1"/>
          <w:b/>
          <w:bCs/>
          <w:color w:val="70AD47" w:themeColor="accent6"/>
          <w:u w:val="single"/>
          <w:lang w:val="en"/>
        </w:rPr>
      </w:pPr>
    </w:p>
    <w:p w14:paraId="662B1D1D" w14:textId="77777777" w:rsidR="00AF5720" w:rsidRDefault="00AF5720" w:rsidP="00405114">
      <w:pPr>
        <w:rPr>
          <w:rFonts w:ascii="Comic Sans MS" w:hAnsi="Comic Sans MS"/>
          <w:b/>
          <w:u w:val="single"/>
        </w:rPr>
      </w:pPr>
    </w:p>
    <w:p w14:paraId="760768D5" w14:textId="005208E0" w:rsidR="00E309B5" w:rsidRDefault="00E309B5" w:rsidP="00405114">
      <w:pPr>
        <w:rPr>
          <w:rFonts w:ascii="Comic Sans MS" w:hAnsi="Comic Sans MS"/>
          <w:b/>
          <w:u w:val="single"/>
        </w:rPr>
      </w:pPr>
      <w:r w:rsidRPr="00A633CA">
        <w:rPr>
          <w:rFonts w:ascii="Comic Sans MS" w:hAnsi="Comic Sans MS"/>
          <w:b/>
          <w:u w:val="single"/>
        </w:rPr>
        <w:lastRenderedPageBreak/>
        <w:t>Oversubscription</w:t>
      </w:r>
      <w:r>
        <w:rPr>
          <w:rFonts w:ascii="Comic Sans MS" w:hAnsi="Comic Sans MS"/>
          <w:b/>
          <w:u w:val="single"/>
        </w:rPr>
        <w:t>:</w:t>
      </w:r>
    </w:p>
    <w:p w14:paraId="154DA100" w14:textId="77777777" w:rsidR="00E309B5" w:rsidRPr="00A633CA" w:rsidRDefault="00E309B5" w:rsidP="00405114">
      <w:pPr>
        <w:rPr>
          <w:rFonts w:ascii="Comic Sans MS" w:hAnsi="Comic Sans MS"/>
          <w:b/>
          <w:u w:val="single"/>
        </w:rPr>
      </w:pPr>
    </w:p>
    <w:p w14:paraId="5E264CF2" w14:textId="77777777" w:rsidR="00E309B5" w:rsidRPr="00781276" w:rsidRDefault="00E309B5" w:rsidP="00405114">
      <w:pPr>
        <w:autoSpaceDE w:val="0"/>
        <w:autoSpaceDN w:val="0"/>
        <w:adjustRightInd w:val="0"/>
        <w:rPr>
          <w:rFonts w:ascii="Comic Sans MS" w:hAnsi="Comic Sans MS" w:cs="Calibri"/>
        </w:rPr>
      </w:pPr>
      <w:r w:rsidRPr="00781276">
        <w:rPr>
          <w:rFonts w:ascii="Comic Sans MS" w:hAnsi="Comic Sans MS" w:cs="Calibri"/>
        </w:rPr>
        <w:t xml:space="preserve">Where there are more applications than the number of places available, the following set of oversubscription criteria will be applied: </w:t>
      </w:r>
    </w:p>
    <w:p w14:paraId="7E62D8D8" w14:textId="77777777" w:rsidR="00E309B5" w:rsidRPr="00781276" w:rsidRDefault="00E309B5" w:rsidP="00405114">
      <w:pPr>
        <w:autoSpaceDE w:val="0"/>
        <w:autoSpaceDN w:val="0"/>
        <w:adjustRightInd w:val="0"/>
        <w:jc w:val="both"/>
        <w:rPr>
          <w:rFonts w:ascii="Comic Sans MS" w:eastAsia="Calibri" w:hAnsi="Comic Sans MS" w:cs="Calibri"/>
        </w:rPr>
      </w:pPr>
    </w:p>
    <w:p w14:paraId="3125DD1E" w14:textId="77777777" w:rsidR="00E309B5" w:rsidRPr="00781276" w:rsidRDefault="00E309B5" w:rsidP="00405114">
      <w:pPr>
        <w:jc w:val="both"/>
        <w:rPr>
          <w:rFonts w:ascii="Comic Sans MS" w:hAnsi="Comic Sans MS" w:cs="Calibri"/>
        </w:rPr>
      </w:pPr>
      <w:r w:rsidRPr="00781276">
        <w:rPr>
          <w:rFonts w:ascii="Comic Sans MS" w:hAnsi="Comic Sans MS" w:cs="Calibri"/>
        </w:rPr>
        <w:t>1.</w:t>
      </w:r>
      <w:r w:rsidRPr="00781276">
        <w:rPr>
          <w:rFonts w:ascii="Comic Sans MS" w:hAnsi="Comic Sans MS" w:cs="Calibri"/>
        </w:rPr>
        <w:tab/>
        <w:t>Looked After Children and previously Looked After Children.</w:t>
      </w:r>
    </w:p>
    <w:p w14:paraId="14A08B1D" w14:textId="77777777" w:rsidR="00E309B5" w:rsidRPr="00781276" w:rsidRDefault="00E309B5" w:rsidP="00405114">
      <w:pPr>
        <w:jc w:val="both"/>
        <w:rPr>
          <w:rFonts w:ascii="Comic Sans MS" w:hAnsi="Comic Sans MS" w:cs="Calibri"/>
        </w:rPr>
      </w:pPr>
    </w:p>
    <w:p w14:paraId="6E058863" w14:textId="77777777" w:rsidR="00E309B5" w:rsidRPr="00781276" w:rsidRDefault="00E309B5" w:rsidP="00405114">
      <w:pPr>
        <w:jc w:val="both"/>
        <w:rPr>
          <w:rFonts w:ascii="Comic Sans MS" w:hAnsi="Comic Sans MS" w:cs="Calibri"/>
        </w:rPr>
      </w:pPr>
      <w:r w:rsidRPr="00781276">
        <w:rPr>
          <w:rFonts w:ascii="Comic Sans MS" w:hAnsi="Comic Sans MS" w:cs="Calibri"/>
        </w:rPr>
        <w:t>2.</w:t>
      </w:r>
      <w:r w:rsidRPr="00781276">
        <w:rPr>
          <w:rFonts w:ascii="Comic Sans MS" w:hAnsi="Comic Sans MS" w:cs="Calibri"/>
        </w:rPr>
        <w:tab/>
      </w:r>
      <w:proofErr w:type="spellStart"/>
      <w:r w:rsidRPr="00781276">
        <w:rPr>
          <w:rFonts w:ascii="Comic Sans MS" w:hAnsi="Comic Sans MS" w:cs="Calibri"/>
        </w:rPr>
        <w:t>Baptised</w:t>
      </w:r>
      <w:proofErr w:type="spellEnd"/>
      <w:r w:rsidRPr="00781276">
        <w:rPr>
          <w:rFonts w:ascii="Comic Sans MS" w:hAnsi="Comic Sans MS" w:cs="Calibri"/>
        </w:rPr>
        <w:t xml:space="preserve"> Catholic children who have a sibling in the school at the time of admission.</w:t>
      </w:r>
    </w:p>
    <w:p w14:paraId="654E2849" w14:textId="77777777" w:rsidR="00E309B5" w:rsidRPr="00781276" w:rsidRDefault="00E309B5" w:rsidP="00405114">
      <w:pPr>
        <w:jc w:val="both"/>
        <w:rPr>
          <w:rFonts w:ascii="Comic Sans MS" w:hAnsi="Comic Sans MS" w:cs="Calibri"/>
        </w:rPr>
      </w:pPr>
    </w:p>
    <w:p w14:paraId="026C6F23" w14:textId="77777777" w:rsidR="00E309B5" w:rsidRPr="00781276" w:rsidRDefault="00E309B5" w:rsidP="00405114">
      <w:pPr>
        <w:jc w:val="both"/>
        <w:rPr>
          <w:rFonts w:ascii="Comic Sans MS" w:hAnsi="Comic Sans MS" w:cs="Calibri"/>
        </w:rPr>
      </w:pPr>
      <w:r w:rsidRPr="00781276">
        <w:rPr>
          <w:rFonts w:ascii="Comic Sans MS" w:hAnsi="Comic Sans MS" w:cs="Calibri"/>
        </w:rPr>
        <w:t>3.</w:t>
      </w:r>
      <w:r w:rsidRPr="00781276">
        <w:rPr>
          <w:rFonts w:ascii="Comic Sans MS" w:hAnsi="Comic Sans MS" w:cs="Calibri"/>
        </w:rPr>
        <w:tab/>
      </w:r>
      <w:proofErr w:type="spellStart"/>
      <w:r w:rsidRPr="00781276">
        <w:rPr>
          <w:rFonts w:ascii="Comic Sans MS" w:hAnsi="Comic Sans MS" w:cs="Calibri"/>
        </w:rPr>
        <w:t>Baptised</w:t>
      </w:r>
      <w:proofErr w:type="spellEnd"/>
      <w:r w:rsidRPr="00781276">
        <w:rPr>
          <w:rFonts w:ascii="Comic Sans MS" w:hAnsi="Comic Sans MS" w:cs="Calibri"/>
        </w:rPr>
        <w:t xml:space="preserve"> Catholic children resident in the parish of </w:t>
      </w:r>
      <w:r w:rsidRPr="00781276">
        <w:rPr>
          <w:rFonts w:ascii="Comic Sans MS" w:hAnsi="Comic Sans MS" w:cs="Calibri"/>
          <w:noProof/>
        </w:rPr>
        <w:t>St Patrick</w:t>
      </w:r>
      <w:r w:rsidRPr="00781276">
        <w:rPr>
          <w:rFonts w:ascii="Comic Sans MS" w:hAnsi="Comic Sans MS" w:cs="Calibri"/>
        </w:rPr>
        <w:t>.</w:t>
      </w:r>
    </w:p>
    <w:p w14:paraId="14F0336F" w14:textId="77777777" w:rsidR="00E309B5" w:rsidRPr="00781276" w:rsidRDefault="00E309B5" w:rsidP="00405114">
      <w:pPr>
        <w:jc w:val="both"/>
        <w:rPr>
          <w:rFonts w:ascii="Comic Sans MS" w:hAnsi="Comic Sans MS" w:cs="Calibri"/>
        </w:rPr>
      </w:pPr>
    </w:p>
    <w:p w14:paraId="5DF1F920" w14:textId="77777777" w:rsidR="00E309B5" w:rsidRPr="00781276" w:rsidRDefault="00E309B5" w:rsidP="00405114">
      <w:pPr>
        <w:jc w:val="both"/>
        <w:rPr>
          <w:rFonts w:ascii="Comic Sans MS" w:hAnsi="Comic Sans MS" w:cs="Calibri"/>
        </w:rPr>
      </w:pPr>
      <w:r w:rsidRPr="00781276">
        <w:rPr>
          <w:rFonts w:ascii="Comic Sans MS" w:hAnsi="Comic Sans MS" w:cs="Calibri"/>
        </w:rPr>
        <w:t>4.</w:t>
      </w:r>
      <w:r w:rsidRPr="00781276">
        <w:rPr>
          <w:rFonts w:ascii="Comic Sans MS" w:hAnsi="Comic Sans MS" w:cs="Calibri"/>
        </w:rPr>
        <w:tab/>
        <w:t xml:space="preserve">Other </w:t>
      </w:r>
      <w:proofErr w:type="spellStart"/>
      <w:r>
        <w:rPr>
          <w:rFonts w:ascii="Comic Sans MS" w:hAnsi="Comic Sans MS" w:cs="Calibri"/>
        </w:rPr>
        <w:t>Baptised</w:t>
      </w:r>
      <w:proofErr w:type="spellEnd"/>
      <w:r w:rsidRPr="00781276">
        <w:rPr>
          <w:rFonts w:ascii="Comic Sans MS" w:hAnsi="Comic Sans MS" w:cs="Calibri"/>
        </w:rPr>
        <w:t xml:space="preserve"> Catholic children.</w:t>
      </w:r>
    </w:p>
    <w:p w14:paraId="26EF1C44" w14:textId="77777777" w:rsidR="00E309B5" w:rsidRPr="00781276" w:rsidRDefault="00E309B5" w:rsidP="00405114">
      <w:pPr>
        <w:jc w:val="both"/>
        <w:rPr>
          <w:rFonts w:ascii="Comic Sans MS" w:hAnsi="Comic Sans MS" w:cs="Calibri"/>
        </w:rPr>
      </w:pPr>
    </w:p>
    <w:p w14:paraId="3E1C15CD" w14:textId="77777777" w:rsidR="00E309B5" w:rsidRPr="00781276" w:rsidRDefault="00E309B5" w:rsidP="00405114">
      <w:pPr>
        <w:jc w:val="both"/>
        <w:rPr>
          <w:rFonts w:ascii="Comic Sans MS" w:hAnsi="Comic Sans MS" w:cs="Calibri"/>
        </w:rPr>
      </w:pPr>
      <w:r w:rsidRPr="00781276">
        <w:rPr>
          <w:rFonts w:ascii="Comic Sans MS" w:hAnsi="Comic Sans MS" w:cs="Calibri"/>
        </w:rPr>
        <w:t>5.</w:t>
      </w:r>
      <w:r w:rsidRPr="00781276">
        <w:rPr>
          <w:rFonts w:ascii="Comic Sans MS" w:hAnsi="Comic Sans MS" w:cs="Calibri"/>
        </w:rPr>
        <w:tab/>
        <w:t>Other children who have a sibling in the school at the time of admission.</w:t>
      </w:r>
    </w:p>
    <w:p w14:paraId="567D1CAF" w14:textId="77777777" w:rsidR="00E309B5" w:rsidRPr="00781276" w:rsidRDefault="00E309B5" w:rsidP="00405114">
      <w:pPr>
        <w:jc w:val="both"/>
        <w:rPr>
          <w:rFonts w:ascii="Comic Sans MS" w:hAnsi="Comic Sans MS" w:cs="Calibri"/>
        </w:rPr>
      </w:pPr>
    </w:p>
    <w:p w14:paraId="18C23CCB" w14:textId="77777777" w:rsidR="00E309B5" w:rsidRDefault="00E309B5" w:rsidP="00405114">
      <w:pPr>
        <w:ind w:left="720" w:hanging="720"/>
        <w:jc w:val="both"/>
        <w:rPr>
          <w:rFonts w:ascii="Comic Sans MS" w:hAnsi="Comic Sans MS" w:cs="Calibri"/>
        </w:rPr>
      </w:pPr>
      <w:r w:rsidRPr="00781276">
        <w:rPr>
          <w:rFonts w:ascii="Comic Sans MS" w:hAnsi="Comic Sans MS" w:cs="Calibri"/>
        </w:rPr>
        <w:t>6.</w:t>
      </w:r>
      <w:r w:rsidRPr="00781276">
        <w:rPr>
          <w:rFonts w:ascii="Comic Sans MS" w:hAnsi="Comic Sans MS" w:cs="Calibri"/>
        </w:rPr>
        <w:tab/>
        <w:t xml:space="preserve">Children from other Christian denominations. </w:t>
      </w:r>
      <w:r>
        <w:rPr>
          <w:rFonts w:ascii="Comic Sans MS" w:hAnsi="Comic Sans MS" w:cs="Calibri"/>
        </w:rPr>
        <w:t xml:space="preserve">                                                                                    </w:t>
      </w:r>
    </w:p>
    <w:p w14:paraId="6EA2FBB4" w14:textId="77777777" w:rsidR="00E309B5" w:rsidRPr="009C16BD" w:rsidRDefault="00E309B5" w:rsidP="00405114">
      <w:pPr>
        <w:ind w:left="720" w:hanging="720"/>
        <w:jc w:val="both"/>
        <w:rPr>
          <w:rFonts w:ascii="Comic Sans MS" w:hAnsi="Comic Sans MS" w:cs="Calibri"/>
          <w:b/>
          <w:bCs/>
        </w:rPr>
      </w:pPr>
      <w:r>
        <w:rPr>
          <w:rFonts w:ascii="Comic Sans MS" w:hAnsi="Comic Sans MS" w:cs="Calibri"/>
        </w:rPr>
        <w:t xml:space="preserve">         </w:t>
      </w:r>
      <w:r w:rsidRPr="00781276">
        <w:rPr>
          <w:rFonts w:ascii="Comic Sans MS" w:hAnsi="Comic Sans MS" w:cs="Calibri"/>
        </w:rPr>
        <w:t xml:space="preserve"> </w:t>
      </w:r>
      <w:r w:rsidRPr="009C16BD">
        <w:rPr>
          <w:rFonts w:ascii="Comic Sans MS" w:hAnsi="Comic Sans MS" w:cs="Calibri"/>
          <w:b/>
          <w:bCs/>
        </w:rPr>
        <w:t>Proof of Baptism in the form of a Baptismal Certificate or confirmation in writing that the applicant is a member of their Faith community from an appropriate Minister of Religion is required.</w:t>
      </w:r>
    </w:p>
    <w:p w14:paraId="7D9F1EEC" w14:textId="77777777" w:rsidR="00E309B5" w:rsidRPr="00781276" w:rsidRDefault="00E309B5" w:rsidP="00405114">
      <w:pPr>
        <w:jc w:val="both"/>
        <w:rPr>
          <w:rFonts w:ascii="Comic Sans MS" w:hAnsi="Comic Sans MS" w:cs="Calibri"/>
        </w:rPr>
      </w:pPr>
    </w:p>
    <w:p w14:paraId="5C7251B9" w14:textId="77777777" w:rsidR="00E309B5" w:rsidRDefault="00E309B5" w:rsidP="00405114">
      <w:pPr>
        <w:ind w:left="720" w:hanging="720"/>
        <w:jc w:val="both"/>
        <w:rPr>
          <w:rFonts w:ascii="Comic Sans MS" w:hAnsi="Comic Sans MS" w:cs="Calibri"/>
        </w:rPr>
      </w:pPr>
      <w:r w:rsidRPr="00781276">
        <w:rPr>
          <w:rFonts w:ascii="Comic Sans MS" w:hAnsi="Comic Sans MS" w:cs="Calibri"/>
        </w:rPr>
        <w:t>7.</w:t>
      </w:r>
      <w:r w:rsidRPr="00781276">
        <w:rPr>
          <w:rFonts w:ascii="Comic Sans MS" w:hAnsi="Comic Sans MS" w:cs="Calibri"/>
        </w:rPr>
        <w:tab/>
        <w:t xml:space="preserve">Children of other faiths.  </w:t>
      </w:r>
    </w:p>
    <w:p w14:paraId="28B60824" w14:textId="77777777" w:rsidR="00E309B5" w:rsidRPr="00D63A39" w:rsidRDefault="00E309B5" w:rsidP="00405114">
      <w:pPr>
        <w:ind w:left="720" w:hanging="720"/>
        <w:jc w:val="both"/>
        <w:rPr>
          <w:rFonts w:ascii="Comic Sans MS" w:hAnsi="Comic Sans MS" w:cs="Calibri"/>
          <w:b/>
          <w:bCs/>
        </w:rPr>
      </w:pPr>
      <w:r>
        <w:rPr>
          <w:rFonts w:ascii="Comic Sans MS" w:hAnsi="Comic Sans MS" w:cs="Calibri"/>
        </w:rPr>
        <w:t xml:space="preserve">         </w:t>
      </w:r>
      <w:r w:rsidRPr="00D63A39">
        <w:rPr>
          <w:rFonts w:ascii="Comic Sans MS" w:hAnsi="Comic Sans MS" w:cs="Calibri"/>
          <w:b/>
          <w:bCs/>
        </w:rPr>
        <w:t xml:space="preserve"> An appropriate </w:t>
      </w:r>
      <w:r w:rsidRPr="00D63A39">
        <w:rPr>
          <w:rFonts w:ascii="Comic Sans MS" w:hAnsi="Comic Sans MS" w:cs="Calibri"/>
          <w:b/>
          <w:bCs/>
          <w:iCs/>
        </w:rPr>
        <w:t>Faith Leader</w:t>
      </w:r>
      <w:r w:rsidRPr="00D63A39">
        <w:rPr>
          <w:rFonts w:ascii="Comic Sans MS" w:hAnsi="Comic Sans MS" w:cs="Calibri"/>
          <w:b/>
          <w:bCs/>
          <w:i/>
          <w:iCs/>
        </w:rPr>
        <w:t xml:space="preserve"> </w:t>
      </w:r>
      <w:r w:rsidRPr="00D63A39">
        <w:rPr>
          <w:rFonts w:ascii="Comic Sans MS" w:hAnsi="Comic Sans MS" w:cs="Calibri"/>
          <w:b/>
          <w:bCs/>
        </w:rPr>
        <w:t xml:space="preserve">would need to confirm in writing that the applicant is a member of their </w:t>
      </w:r>
      <w:r>
        <w:rPr>
          <w:rFonts w:ascii="Comic Sans MS" w:hAnsi="Comic Sans MS" w:cs="Calibri"/>
          <w:b/>
          <w:bCs/>
        </w:rPr>
        <w:t>F</w:t>
      </w:r>
      <w:r w:rsidRPr="00D63A39">
        <w:rPr>
          <w:rFonts w:ascii="Comic Sans MS" w:hAnsi="Comic Sans MS" w:cs="Calibri"/>
          <w:b/>
          <w:bCs/>
        </w:rPr>
        <w:t>aith group.</w:t>
      </w:r>
    </w:p>
    <w:p w14:paraId="6A631010" w14:textId="77777777" w:rsidR="00E309B5" w:rsidRPr="00781276" w:rsidRDefault="00E309B5" w:rsidP="00405114">
      <w:pPr>
        <w:jc w:val="both"/>
        <w:rPr>
          <w:rFonts w:ascii="Comic Sans MS" w:hAnsi="Comic Sans MS" w:cs="Calibri"/>
        </w:rPr>
      </w:pPr>
    </w:p>
    <w:p w14:paraId="756C1E7C" w14:textId="77777777" w:rsidR="00E309B5" w:rsidRPr="00781276" w:rsidRDefault="00E309B5" w:rsidP="00405114">
      <w:pPr>
        <w:jc w:val="both"/>
        <w:rPr>
          <w:rFonts w:ascii="Comic Sans MS" w:hAnsi="Comic Sans MS" w:cs="Calibri"/>
        </w:rPr>
      </w:pPr>
      <w:r w:rsidRPr="00781276">
        <w:rPr>
          <w:rFonts w:ascii="Comic Sans MS" w:hAnsi="Comic Sans MS" w:cs="Calibri"/>
        </w:rPr>
        <w:t>8.</w:t>
      </w:r>
      <w:r w:rsidRPr="00781276">
        <w:rPr>
          <w:rFonts w:ascii="Comic Sans MS" w:hAnsi="Comic Sans MS" w:cs="Calibri"/>
        </w:rPr>
        <w:tab/>
        <w:t>Other children.</w:t>
      </w:r>
    </w:p>
    <w:p w14:paraId="4FDA71BC" w14:textId="77777777" w:rsidR="00E309B5" w:rsidRPr="00781276" w:rsidRDefault="00E309B5" w:rsidP="00405114">
      <w:pPr>
        <w:jc w:val="both"/>
        <w:rPr>
          <w:rFonts w:ascii="Comic Sans MS" w:hAnsi="Comic Sans MS" w:cs="Calibri"/>
        </w:rPr>
      </w:pPr>
    </w:p>
    <w:p w14:paraId="0A4A085A" w14:textId="77777777" w:rsidR="00E309B5" w:rsidRDefault="00E309B5" w:rsidP="00405114">
      <w:pPr>
        <w:jc w:val="both"/>
        <w:rPr>
          <w:rFonts w:ascii="Comic Sans MS" w:hAnsi="Comic Sans MS" w:cs="Calibri"/>
        </w:rPr>
      </w:pPr>
      <w:r w:rsidRPr="00781276">
        <w:rPr>
          <w:rFonts w:ascii="Comic Sans MS" w:hAnsi="Comic Sans MS" w:cs="Calibri"/>
        </w:rPr>
        <w:t>If it is not possible to offer places for all applications within any criteria above, then places will be allocated to the children who live nearest to the school. In the event of distances being the same for two or more applicants where this distance would be last place/s to be allocated, we will use a system to randomly pick who will be offered a place.</w:t>
      </w:r>
    </w:p>
    <w:p w14:paraId="22962B4A" w14:textId="77777777" w:rsidR="00E309B5" w:rsidRDefault="00E309B5" w:rsidP="00405114">
      <w:pPr>
        <w:spacing w:line="315" w:lineRule="atLeast"/>
        <w:textAlignment w:val="baseline"/>
        <w:rPr>
          <w:rFonts w:ascii="Comic Sans MS" w:hAnsi="Comic Sans MS" w:cs="Arial"/>
          <w:b/>
          <w:bCs/>
          <w:color w:val="333333"/>
          <w:u w:val="single"/>
        </w:rPr>
      </w:pPr>
    </w:p>
    <w:p w14:paraId="0C353B93" w14:textId="777ED615" w:rsidR="00F12C1F" w:rsidRDefault="00F12C1F" w:rsidP="00405114">
      <w:pPr>
        <w:spacing w:line="315" w:lineRule="atLeast"/>
        <w:textAlignment w:val="baseline"/>
        <w:rPr>
          <w:rFonts w:ascii="Comic Sans MS" w:hAnsi="Comic Sans MS" w:cs="Arial"/>
          <w:color w:val="333333"/>
        </w:rPr>
      </w:pPr>
      <w:r>
        <w:rPr>
          <w:rFonts w:ascii="Comic Sans MS" w:hAnsi="Comic Sans MS" w:cs="Arial"/>
          <w:b/>
          <w:bCs/>
          <w:color w:val="333333"/>
          <w:u w:val="single"/>
        </w:rPr>
        <w:t>Right of A</w:t>
      </w:r>
      <w:r w:rsidRPr="002967E9">
        <w:rPr>
          <w:rFonts w:ascii="Comic Sans MS" w:hAnsi="Comic Sans MS" w:cs="Arial"/>
          <w:b/>
          <w:bCs/>
          <w:color w:val="333333"/>
          <w:u w:val="single"/>
        </w:rPr>
        <w:t>ppeal</w:t>
      </w:r>
      <w:r w:rsidR="00E309B5">
        <w:rPr>
          <w:rFonts w:ascii="Comic Sans MS" w:hAnsi="Comic Sans MS" w:cs="Arial"/>
          <w:color w:val="333333"/>
        </w:rPr>
        <w:t>:</w:t>
      </w:r>
    </w:p>
    <w:p w14:paraId="57E7DE23" w14:textId="77777777" w:rsidR="00E309B5" w:rsidRDefault="00E309B5" w:rsidP="00405114">
      <w:pPr>
        <w:spacing w:line="315" w:lineRule="atLeast"/>
        <w:textAlignment w:val="baseline"/>
        <w:rPr>
          <w:rFonts w:ascii="Comic Sans MS" w:hAnsi="Comic Sans MS" w:cs="Arial"/>
          <w:color w:val="333333"/>
        </w:rPr>
      </w:pPr>
    </w:p>
    <w:p w14:paraId="713B3018" w14:textId="77777777" w:rsidR="00F12C1F" w:rsidRPr="002967E9" w:rsidRDefault="00F12C1F" w:rsidP="00405114">
      <w:pPr>
        <w:spacing w:line="315" w:lineRule="atLeast"/>
        <w:textAlignment w:val="baseline"/>
        <w:rPr>
          <w:rFonts w:ascii="Comic Sans MS" w:hAnsi="Comic Sans MS" w:cs="Arial"/>
          <w:color w:val="333333"/>
        </w:rPr>
      </w:pPr>
      <w:r>
        <w:rPr>
          <w:rFonts w:ascii="Comic Sans MS" w:hAnsi="Comic Sans MS" w:cs="Arial"/>
          <w:color w:val="333333"/>
        </w:rPr>
        <w:t>As N</w:t>
      </w:r>
      <w:r w:rsidRPr="002967E9">
        <w:rPr>
          <w:rFonts w:ascii="Comic Sans MS" w:hAnsi="Comic Sans MS" w:cs="Arial"/>
          <w:color w:val="333333"/>
        </w:rPr>
        <w:t>ursery provision is non-statutory the school’s decision will be final and there is no formal right of appeal. However, the Head</w:t>
      </w:r>
      <w:r>
        <w:rPr>
          <w:rFonts w:ascii="Comic Sans MS" w:hAnsi="Comic Sans MS" w:cs="Arial"/>
          <w:color w:val="333333"/>
        </w:rPr>
        <w:t xml:space="preserve"> of School</w:t>
      </w:r>
      <w:r w:rsidRPr="002967E9">
        <w:rPr>
          <w:rFonts w:ascii="Comic Sans MS" w:hAnsi="Comic Sans MS" w:cs="Arial"/>
          <w:color w:val="333333"/>
        </w:rPr>
        <w:t xml:space="preserve"> will be happy to discuss any concerns parents may have about the allocation of places.</w:t>
      </w:r>
      <w:r>
        <w:rPr>
          <w:rFonts w:ascii="Comic Sans MS" w:hAnsi="Comic Sans MS" w:cs="Arial"/>
          <w:color w:val="333333"/>
        </w:rPr>
        <w:t xml:space="preserve"> Any child who is not offered a place will be put on a waiting list.</w:t>
      </w:r>
    </w:p>
    <w:p w14:paraId="57E897FA" w14:textId="77777777" w:rsidR="00F12C1F" w:rsidRPr="00F27FB5" w:rsidRDefault="00F12C1F" w:rsidP="005E43BE">
      <w:pPr>
        <w:jc w:val="center"/>
        <w:rPr>
          <w:rFonts w:ascii="Comic Sans MS" w:hAnsi="Comic Sans MS"/>
          <w:b/>
          <w:bCs/>
        </w:rPr>
      </w:pPr>
    </w:p>
    <w:sectPr w:rsidR="00F12C1F" w:rsidRPr="00F27FB5" w:rsidSect="005D31C0">
      <w:pgSz w:w="11906" w:h="16838"/>
      <w:pgMar w:top="284" w:right="282"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alkboard">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CW Precursive 1">
    <w:altName w:val="Calibri"/>
    <w:charset w:val="00"/>
    <w:family w:val="auto"/>
    <w:pitch w:val="variable"/>
    <w:sig w:usb0="A00000AF" w:usb1="5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0AA66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7.5pt;height:497pt" o:bullet="t">
        <v:imagedata r:id="rId1" o:title="shamrock clipart"/>
      </v:shape>
    </w:pict>
  </w:numPicBullet>
  <w:abstractNum w:abstractNumId="0" w15:restartNumberingAfterBreak="0">
    <w:nsid w:val="04D64625"/>
    <w:multiLevelType w:val="hybridMultilevel"/>
    <w:tmpl w:val="91562058"/>
    <w:lvl w:ilvl="0" w:tplc="E46EFBC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125F4"/>
    <w:multiLevelType w:val="hybridMultilevel"/>
    <w:tmpl w:val="9AA6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67F27"/>
    <w:multiLevelType w:val="hybridMultilevel"/>
    <w:tmpl w:val="C74E7358"/>
    <w:lvl w:ilvl="0" w:tplc="E46EFBC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D1058"/>
    <w:multiLevelType w:val="hybridMultilevel"/>
    <w:tmpl w:val="63A8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956427"/>
    <w:multiLevelType w:val="hybridMultilevel"/>
    <w:tmpl w:val="04EE8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D25C67"/>
    <w:multiLevelType w:val="hybridMultilevel"/>
    <w:tmpl w:val="4CE8BEA4"/>
    <w:lvl w:ilvl="0" w:tplc="E46EFBC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F59"/>
    <w:rsid w:val="00014D44"/>
    <w:rsid w:val="000216D5"/>
    <w:rsid w:val="00022433"/>
    <w:rsid w:val="00023961"/>
    <w:rsid w:val="00026446"/>
    <w:rsid w:val="00030F59"/>
    <w:rsid w:val="00065776"/>
    <w:rsid w:val="000F7DAD"/>
    <w:rsid w:val="0010297D"/>
    <w:rsid w:val="0013022A"/>
    <w:rsid w:val="00154206"/>
    <w:rsid w:val="001657D6"/>
    <w:rsid w:val="00195061"/>
    <w:rsid w:val="001A468F"/>
    <w:rsid w:val="001F1C60"/>
    <w:rsid w:val="00204F4E"/>
    <w:rsid w:val="00216B90"/>
    <w:rsid w:val="00286E2E"/>
    <w:rsid w:val="002D3136"/>
    <w:rsid w:val="00303705"/>
    <w:rsid w:val="00322082"/>
    <w:rsid w:val="00327088"/>
    <w:rsid w:val="0036424D"/>
    <w:rsid w:val="00400A44"/>
    <w:rsid w:val="00421D3F"/>
    <w:rsid w:val="00463F0A"/>
    <w:rsid w:val="004835AE"/>
    <w:rsid w:val="00524BEB"/>
    <w:rsid w:val="00531F70"/>
    <w:rsid w:val="00584A8C"/>
    <w:rsid w:val="005C5805"/>
    <w:rsid w:val="005D31C0"/>
    <w:rsid w:val="005E43BE"/>
    <w:rsid w:val="005E7262"/>
    <w:rsid w:val="005F446D"/>
    <w:rsid w:val="005F7777"/>
    <w:rsid w:val="006253DD"/>
    <w:rsid w:val="00674150"/>
    <w:rsid w:val="0069670D"/>
    <w:rsid w:val="00697016"/>
    <w:rsid w:val="006C66AE"/>
    <w:rsid w:val="007069A6"/>
    <w:rsid w:val="00724B54"/>
    <w:rsid w:val="00736053"/>
    <w:rsid w:val="007B205D"/>
    <w:rsid w:val="007E543B"/>
    <w:rsid w:val="00801051"/>
    <w:rsid w:val="008126CB"/>
    <w:rsid w:val="00816AD0"/>
    <w:rsid w:val="0082569A"/>
    <w:rsid w:val="00882104"/>
    <w:rsid w:val="008D282E"/>
    <w:rsid w:val="00917CF9"/>
    <w:rsid w:val="009A0748"/>
    <w:rsid w:val="009B296C"/>
    <w:rsid w:val="009B414F"/>
    <w:rsid w:val="009B5917"/>
    <w:rsid w:val="009C16BD"/>
    <w:rsid w:val="00A270C8"/>
    <w:rsid w:val="00A61BCF"/>
    <w:rsid w:val="00A76EEB"/>
    <w:rsid w:val="00A9377C"/>
    <w:rsid w:val="00AD2125"/>
    <w:rsid w:val="00AF5720"/>
    <w:rsid w:val="00B110A2"/>
    <w:rsid w:val="00B57FF0"/>
    <w:rsid w:val="00B60411"/>
    <w:rsid w:val="00B91D75"/>
    <w:rsid w:val="00BC2CBA"/>
    <w:rsid w:val="00BD0418"/>
    <w:rsid w:val="00BD52D2"/>
    <w:rsid w:val="00BD5FC3"/>
    <w:rsid w:val="00BE25D5"/>
    <w:rsid w:val="00C04EF3"/>
    <w:rsid w:val="00C26CE3"/>
    <w:rsid w:val="00C523FD"/>
    <w:rsid w:val="00CA3E9F"/>
    <w:rsid w:val="00D0703B"/>
    <w:rsid w:val="00D40D7A"/>
    <w:rsid w:val="00D60A30"/>
    <w:rsid w:val="00D620AA"/>
    <w:rsid w:val="00D63A39"/>
    <w:rsid w:val="00D71D97"/>
    <w:rsid w:val="00DA43BE"/>
    <w:rsid w:val="00DC01C7"/>
    <w:rsid w:val="00DC62AA"/>
    <w:rsid w:val="00DD7EEB"/>
    <w:rsid w:val="00DF6591"/>
    <w:rsid w:val="00E07DB1"/>
    <w:rsid w:val="00E2319B"/>
    <w:rsid w:val="00E2362C"/>
    <w:rsid w:val="00E23FDB"/>
    <w:rsid w:val="00E309B5"/>
    <w:rsid w:val="00E71BDF"/>
    <w:rsid w:val="00EA4BB5"/>
    <w:rsid w:val="00F05815"/>
    <w:rsid w:val="00F12C1F"/>
    <w:rsid w:val="00F27FB5"/>
    <w:rsid w:val="00F704B1"/>
    <w:rsid w:val="00FB1511"/>
    <w:rsid w:val="00FF1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5A32"/>
  <w15:chartTrackingRefBased/>
  <w15:docId w15:val="{82E39FBD-D072-4529-B9FD-921D97EA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F59"/>
    <w:pPr>
      <w:spacing w:after="0" w:line="240" w:lineRule="auto"/>
    </w:pPr>
    <w:rPr>
      <w:rFonts w:eastAsiaTheme="minorEastAsia"/>
      <w:sz w:val="24"/>
      <w:szCs w:val="24"/>
      <w:lang w:val="en-US"/>
    </w:rPr>
  </w:style>
  <w:style w:type="paragraph" w:styleId="Heading2">
    <w:name w:val="heading 2"/>
    <w:basedOn w:val="Normal"/>
    <w:link w:val="Heading2Char"/>
    <w:uiPriority w:val="9"/>
    <w:qFormat/>
    <w:rsid w:val="005F446D"/>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BDF"/>
    <w:rPr>
      <w:rFonts w:ascii="Segoe UI" w:eastAsiaTheme="minorEastAsia" w:hAnsi="Segoe UI" w:cs="Segoe UI"/>
      <w:sz w:val="18"/>
      <w:szCs w:val="18"/>
      <w:lang w:val="en-US"/>
    </w:rPr>
  </w:style>
  <w:style w:type="character" w:customStyle="1" w:styleId="Heading2Char">
    <w:name w:val="Heading 2 Char"/>
    <w:basedOn w:val="DefaultParagraphFont"/>
    <w:link w:val="Heading2"/>
    <w:uiPriority w:val="9"/>
    <w:rsid w:val="005F446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F446D"/>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400A44"/>
    <w:pPr>
      <w:ind w:left="720"/>
      <w:contextualSpacing/>
    </w:pPr>
  </w:style>
  <w:style w:type="table" w:styleId="GridTable2-Accent6">
    <w:name w:val="Grid Table 2 Accent 6"/>
    <w:basedOn w:val="TableNormal"/>
    <w:uiPriority w:val="47"/>
    <w:rsid w:val="00DD7EE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F12C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carechoices.gov.uk" TargetMode="Externa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AC46E-2C69-4EDF-ACD9-44A602AE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Hobden</dc:creator>
  <cp:keywords/>
  <dc:description/>
  <cp:lastModifiedBy>Helen Barry</cp:lastModifiedBy>
  <cp:revision>4</cp:revision>
  <cp:lastPrinted>2019-09-25T09:06:00Z</cp:lastPrinted>
  <dcterms:created xsi:type="dcterms:W3CDTF">2022-07-25T15:39:00Z</dcterms:created>
  <dcterms:modified xsi:type="dcterms:W3CDTF">2022-07-25T15:40:00Z</dcterms:modified>
</cp:coreProperties>
</file>