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8E7C" w14:textId="0245EEBA" w:rsidR="00030F59" w:rsidRPr="00030F59" w:rsidRDefault="00220EEA" w:rsidP="00810BC2">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bookmarkStart w:id="0" w:name="_Hlk187830156"/>
      <w:bookmarkStart w:id="1" w:name="_Hlk12268596"/>
      <w:r w:rsidRPr="008350D7">
        <w:rPr>
          <w:rFonts w:ascii="Comic Sans MS" w:hAnsi="Comic Sans MS"/>
          <w:noProof/>
          <w:lang w:val="en-GB" w:eastAsia="en-GB"/>
        </w:rPr>
        <w:drawing>
          <wp:anchor distT="0" distB="0" distL="114300" distR="114300" simplePos="0" relativeHeight="251661312" behindDoc="0" locked="0" layoutInCell="1" allowOverlap="1" wp14:anchorId="13816432" wp14:editId="227C638D">
            <wp:simplePos x="0" y="0"/>
            <wp:positionH relativeFrom="column">
              <wp:posOffset>-548640</wp:posOffset>
            </wp:positionH>
            <wp:positionV relativeFrom="paragraph">
              <wp:posOffset>12700</wp:posOffset>
            </wp:positionV>
            <wp:extent cx="350520" cy="350520"/>
            <wp:effectExtent l="0" t="0" r="5080" b="5080"/>
            <wp:wrapNone/>
            <wp:docPr id="1" name="Picture 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59" w:rsidRPr="008350D7">
        <w:rPr>
          <w:rFonts w:ascii="Comic Sans MS" w:hAnsi="Comic Sans MS"/>
          <w:noProof/>
          <w:lang w:val="en-GB" w:eastAsia="en-GB"/>
        </w:rPr>
        <w:drawing>
          <wp:anchor distT="0" distB="0" distL="114300" distR="114300" simplePos="0" relativeHeight="251663360" behindDoc="0" locked="0" layoutInCell="1" allowOverlap="1" wp14:anchorId="10AA6670" wp14:editId="7CB382B8">
            <wp:simplePos x="0" y="0"/>
            <wp:positionH relativeFrom="column">
              <wp:posOffset>5966460</wp:posOffset>
            </wp:positionH>
            <wp:positionV relativeFrom="paragraph">
              <wp:posOffset>-2540</wp:posOffset>
            </wp:positionV>
            <wp:extent cx="350520" cy="35052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5052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59" w:rsidRPr="00030F59">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14:paraId="1FBC9AAB" w14:textId="4FE40F90" w:rsidR="002717C2" w:rsidRDefault="007C19C9" w:rsidP="002B3C51">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sidRPr="00C31C2A">
        <w:rPr>
          <w:rFonts w:ascii="Comic Sans MS" w:hAnsi="Comic Sans MS" w:cs="Chalkboard"/>
          <w:bCs/>
          <w:noProof/>
          <w:lang w:val="en-GB" w:eastAsia="en-GB"/>
        </w:rPr>
        <w:drawing>
          <wp:anchor distT="0" distB="0" distL="114300" distR="114300" simplePos="0" relativeHeight="251665408" behindDoc="0" locked="0" layoutInCell="1" allowOverlap="1" wp14:anchorId="4890EBA8" wp14:editId="551D0C8D">
            <wp:simplePos x="0" y="0"/>
            <wp:positionH relativeFrom="column">
              <wp:posOffset>1156335</wp:posOffset>
            </wp:positionH>
            <wp:positionV relativeFrom="paragraph">
              <wp:posOffset>7620</wp:posOffset>
            </wp:positionV>
            <wp:extent cx="4105275" cy="5198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5198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B30A1" w14:textId="576ADD97" w:rsidR="00810BC2" w:rsidRDefault="00810BC2" w:rsidP="002B3C51">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p>
    <w:bookmarkEnd w:id="0"/>
    <w:bookmarkEnd w:id="1"/>
    <w:p w14:paraId="40774BA7" w14:textId="54912CB1" w:rsidR="005B7C48" w:rsidRDefault="005B7C48" w:rsidP="006907C0">
      <w:pP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p>
    <w:tbl>
      <w:tblPr>
        <w:tblStyle w:val="TableGrid"/>
        <w:tblW w:w="11199" w:type="dxa"/>
        <w:tblInd w:w="-856" w:type="dxa"/>
        <w:tblLook w:val="04A0" w:firstRow="1" w:lastRow="0" w:firstColumn="1" w:lastColumn="0" w:noHBand="0" w:noVBand="1"/>
      </w:tblPr>
      <w:tblGrid>
        <w:gridCol w:w="11199"/>
      </w:tblGrid>
      <w:tr w:rsidR="00E368B7" w14:paraId="41570B26" w14:textId="77777777" w:rsidTr="001B44EC">
        <w:tc>
          <w:tcPr>
            <w:tcW w:w="11199" w:type="dxa"/>
            <w:shd w:val="clear" w:color="auto" w:fill="92D050"/>
          </w:tcPr>
          <w:p w14:paraId="1AF8440B" w14:textId="6B13E381" w:rsidR="00E368B7" w:rsidRPr="00BA4B38" w:rsidRDefault="00E368B7" w:rsidP="00E368B7">
            <w:pPr>
              <w:jc w:val="center"/>
              <w:rPr>
                <w:rFonts w:ascii="Comic Sans MS" w:hAnsi="Comic Sans MS"/>
              </w:rPr>
            </w:pPr>
            <w:r w:rsidRPr="00F607A9">
              <w:rPr>
                <w:rFonts w:ascii="Comic Sans MS" w:hAnsi="Comic Sans MS" w:cs="Arial"/>
                <w:spacing w:val="-2"/>
              </w:rPr>
              <w:t xml:space="preserve">Headteacher PA and HR Support </w:t>
            </w:r>
          </w:p>
        </w:tc>
      </w:tr>
      <w:tr w:rsidR="00E368B7" w14:paraId="7FE450AD" w14:textId="77777777" w:rsidTr="001B44EC">
        <w:tc>
          <w:tcPr>
            <w:tcW w:w="11199" w:type="dxa"/>
          </w:tcPr>
          <w:p w14:paraId="7987D2FA" w14:textId="26F1F10B" w:rsidR="00E368B7" w:rsidRPr="009C7B85" w:rsidRDefault="00E368B7" w:rsidP="00E368B7">
            <w:pPr>
              <w:rPr>
                <w:rFonts w:ascii="Comic Sans MS" w:hAnsi="Comic Sans MS"/>
                <w:sz w:val="22"/>
                <w:szCs w:val="22"/>
              </w:rPr>
            </w:pPr>
            <w:r w:rsidRPr="009C7B85">
              <w:rPr>
                <w:rFonts w:ascii="Comic Sans MS" w:hAnsi="Comic Sans MS"/>
                <w:sz w:val="22"/>
                <w:szCs w:val="22"/>
              </w:rPr>
              <w:t>Salary:   G6 (14-20)</w:t>
            </w:r>
            <w:r w:rsidR="00A82E4F" w:rsidRPr="009C7B85">
              <w:rPr>
                <w:rFonts w:ascii="Comic Sans MS" w:hAnsi="Comic Sans MS"/>
                <w:sz w:val="22"/>
                <w:szCs w:val="22"/>
              </w:rPr>
              <w:t xml:space="preserve"> </w:t>
            </w:r>
          </w:p>
          <w:p w14:paraId="59671CBD" w14:textId="5CE610B2" w:rsidR="00E368B7" w:rsidRPr="009C7B85" w:rsidRDefault="00E368B7" w:rsidP="00E368B7">
            <w:pPr>
              <w:rPr>
                <w:rFonts w:ascii="Comic Sans MS" w:hAnsi="Comic Sans MS"/>
                <w:sz w:val="22"/>
                <w:szCs w:val="22"/>
              </w:rPr>
            </w:pPr>
            <w:r w:rsidRPr="009C7B85">
              <w:rPr>
                <w:rFonts w:ascii="Comic Sans MS" w:hAnsi="Comic Sans MS"/>
                <w:sz w:val="22"/>
                <w:szCs w:val="22"/>
              </w:rPr>
              <w:t>Job type:  Permanent</w:t>
            </w:r>
            <w:r w:rsidR="00A82E4F" w:rsidRPr="009C7B85">
              <w:rPr>
                <w:rFonts w:ascii="Comic Sans MS" w:hAnsi="Comic Sans MS"/>
                <w:sz w:val="22"/>
                <w:szCs w:val="22"/>
              </w:rPr>
              <w:t xml:space="preserve"> TT +2 Weeks</w:t>
            </w:r>
          </w:p>
          <w:p w14:paraId="4D9C7CE2" w14:textId="042E93FE" w:rsidR="00E368B7" w:rsidRPr="009C7B85" w:rsidRDefault="00E368B7" w:rsidP="00E368B7">
            <w:pPr>
              <w:rPr>
                <w:rFonts w:ascii="Comic Sans MS" w:hAnsi="Comic Sans MS"/>
                <w:sz w:val="22"/>
                <w:szCs w:val="22"/>
              </w:rPr>
            </w:pPr>
            <w:r w:rsidRPr="009C7B85">
              <w:rPr>
                <w:rFonts w:ascii="Comic Sans MS" w:hAnsi="Comic Sans MS"/>
                <w:sz w:val="22"/>
                <w:szCs w:val="22"/>
              </w:rPr>
              <w:t xml:space="preserve">Start date: </w:t>
            </w:r>
            <w:r w:rsidR="000406D2" w:rsidRPr="009C7B85">
              <w:rPr>
                <w:rFonts w:ascii="Comic Sans MS" w:hAnsi="Comic Sans MS"/>
                <w:sz w:val="22"/>
                <w:szCs w:val="22"/>
              </w:rPr>
              <w:t>Monday 2</w:t>
            </w:r>
            <w:r w:rsidR="000406D2" w:rsidRPr="009C7B85">
              <w:rPr>
                <w:rFonts w:ascii="Comic Sans MS" w:hAnsi="Comic Sans MS"/>
                <w:sz w:val="22"/>
                <w:szCs w:val="22"/>
                <w:vertAlign w:val="superscript"/>
              </w:rPr>
              <w:t>nd</w:t>
            </w:r>
            <w:r w:rsidR="000406D2" w:rsidRPr="009C7B85">
              <w:rPr>
                <w:rFonts w:ascii="Comic Sans MS" w:hAnsi="Comic Sans MS"/>
                <w:sz w:val="22"/>
                <w:szCs w:val="22"/>
              </w:rPr>
              <w:t xml:space="preserve"> June 2025</w:t>
            </w:r>
          </w:p>
          <w:p w14:paraId="77E0A344" w14:textId="5F37331F" w:rsidR="00E368B7" w:rsidRPr="00BA4B38" w:rsidRDefault="00E368B7" w:rsidP="00E368B7">
            <w:pPr>
              <w:rPr>
                <w:rFonts w:ascii="Comic Sans MS" w:hAnsi="Comic Sans MS"/>
              </w:rPr>
            </w:pPr>
            <w:r w:rsidRPr="009C7B85">
              <w:rPr>
                <w:rFonts w:ascii="Comic Sans MS" w:hAnsi="Comic Sans MS"/>
                <w:sz w:val="22"/>
                <w:szCs w:val="22"/>
              </w:rPr>
              <w:t xml:space="preserve">Apply by: 31 </w:t>
            </w:r>
            <w:r w:rsidR="000406D2" w:rsidRPr="009C7B85">
              <w:rPr>
                <w:rFonts w:ascii="Comic Sans MS" w:hAnsi="Comic Sans MS"/>
                <w:sz w:val="22"/>
                <w:szCs w:val="22"/>
              </w:rPr>
              <w:t>March</w:t>
            </w:r>
            <w:r w:rsidRPr="009C7B85">
              <w:rPr>
                <w:rFonts w:ascii="Comic Sans MS" w:hAnsi="Comic Sans MS"/>
                <w:sz w:val="22"/>
                <w:szCs w:val="22"/>
              </w:rPr>
              <w:t xml:space="preserve"> </w:t>
            </w:r>
            <w:proofErr w:type="gramStart"/>
            <w:r w:rsidRPr="009C7B85">
              <w:rPr>
                <w:rFonts w:ascii="Comic Sans MS" w:hAnsi="Comic Sans MS"/>
                <w:sz w:val="22"/>
                <w:szCs w:val="22"/>
              </w:rPr>
              <w:t>2025</w:t>
            </w:r>
            <w:r w:rsidR="009C7B85" w:rsidRPr="009C7B85">
              <w:rPr>
                <w:rFonts w:ascii="Comic Sans MS" w:hAnsi="Comic Sans MS"/>
                <w:sz w:val="22"/>
                <w:szCs w:val="22"/>
              </w:rPr>
              <w:t xml:space="preserve"> </w:t>
            </w:r>
            <w:r w:rsidRPr="009C7B85">
              <w:rPr>
                <w:rFonts w:ascii="Comic Sans MS" w:hAnsi="Comic Sans MS"/>
                <w:sz w:val="22"/>
                <w:szCs w:val="22"/>
              </w:rPr>
              <w:t xml:space="preserve"> </w:t>
            </w:r>
            <w:r w:rsidR="009C7B85" w:rsidRPr="009C7B85">
              <w:rPr>
                <w:rFonts w:ascii="Comic Sans MS" w:hAnsi="Comic Sans MS"/>
                <w:sz w:val="22"/>
                <w:szCs w:val="22"/>
              </w:rPr>
              <w:t>5</w:t>
            </w:r>
            <w:proofErr w:type="gramEnd"/>
            <w:r w:rsidR="009C7B85" w:rsidRPr="009C7B85">
              <w:rPr>
                <w:rFonts w:ascii="Comic Sans MS" w:hAnsi="Comic Sans MS"/>
                <w:sz w:val="22"/>
                <w:szCs w:val="22"/>
              </w:rPr>
              <w:t>pm</w:t>
            </w:r>
            <w:r w:rsidR="009C7B85" w:rsidRPr="009C7B85">
              <w:rPr>
                <w:rFonts w:ascii="Comic Sans MS" w:hAnsi="Comic Sans MS"/>
                <w:sz w:val="22"/>
                <w:szCs w:val="22"/>
                <w:u w:val="single"/>
              </w:rPr>
              <w:t xml:space="preserve"> </w:t>
            </w:r>
            <w:r w:rsidRPr="009C7B85">
              <w:rPr>
                <w:rFonts w:ascii="Comic Sans MS" w:hAnsi="Comic Sans MS"/>
                <w:sz w:val="22"/>
                <w:szCs w:val="22"/>
                <w:u w:val="single"/>
              </w:rPr>
              <w:t xml:space="preserve"> </w:t>
            </w:r>
          </w:p>
        </w:tc>
      </w:tr>
      <w:tr w:rsidR="00E368B7" w14:paraId="3AE8AE1C" w14:textId="77777777" w:rsidTr="001B44EC">
        <w:tc>
          <w:tcPr>
            <w:tcW w:w="11199" w:type="dxa"/>
          </w:tcPr>
          <w:p w14:paraId="1F71BD0F" w14:textId="77777777" w:rsidR="00E368B7" w:rsidRPr="003C0FEF" w:rsidRDefault="00E368B7" w:rsidP="00E368B7">
            <w:pPr>
              <w:shd w:val="clear" w:color="auto" w:fill="92D050"/>
              <w:jc w:val="center"/>
              <w:rPr>
                <w:rFonts w:ascii="Comic Sans MS" w:hAnsi="Comic Sans MS"/>
                <w:sz w:val="32"/>
                <w:szCs w:val="32"/>
              </w:rPr>
            </w:pPr>
            <w:r w:rsidRPr="003C0FEF">
              <w:rPr>
                <w:rFonts w:ascii="Comic Sans MS" w:hAnsi="Comic Sans MS"/>
                <w:sz w:val="32"/>
                <w:szCs w:val="32"/>
              </w:rPr>
              <w:t>Job overview</w:t>
            </w:r>
          </w:p>
          <w:p w14:paraId="790D7985" w14:textId="77777777" w:rsidR="001B44EC" w:rsidRDefault="001B44EC" w:rsidP="00E368B7">
            <w:pPr>
              <w:rPr>
                <w:rFonts w:ascii="Comic Sans MS" w:hAnsi="Comic Sans MS"/>
                <w:sz w:val="22"/>
                <w:szCs w:val="22"/>
                <w:shd w:val="clear" w:color="auto" w:fill="92D050"/>
              </w:rPr>
            </w:pPr>
          </w:p>
          <w:p w14:paraId="696EAC08" w14:textId="52D2B8EF" w:rsidR="00E368B7" w:rsidRPr="009C7B85" w:rsidRDefault="00E368B7" w:rsidP="00E368B7">
            <w:pPr>
              <w:rPr>
                <w:rFonts w:ascii="Comic Sans MS" w:hAnsi="Comic Sans MS"/>
                <w:sz w:val="20"/>
                <w:szCs w:val="20"/>
              </w:rPr>
            </w:pPr>
            <w:r w:rsidRPr="009C7B85">
              <w:rPr>
                <w:rFonts w:ascii="Comic Sans MS" w:hAnsi="Comic Sans MS"/>
                <w:sz w:val="20"/>
                <w:szCs w:val="20"/>
                <w:shd w:val="clear" w:color="auto" w:fill="92D050"/>
              </w:rPr>
              <w:t>Job Title</w:t>
            </w:r>
            <w:r w:rsidRPr="009C7B85">
              <w:rPr>
                <w:rFonts w:ascii="Comic Sans MS" w:hAnsi="Comic Sans MS"/>
                <w:sz w:val="20"/>
                <w:szCs w:val="20"/>
              </w:rPr>
              <w:t xml:space="preserve">: </w:t>
            </w:r>
            <w:r w:rsidR="00005854" w:rsidRPr="009C7B85">
              <w:rPr>
                <w:rFonts w:ascii="Comic Sans MS" w:hAnsi="Comic Sans MS"/>
                <w:sz w:val="20"/>
                <w:szCs w:val="20"/>
              </w:rPr>
              <w:t>Headteacher PA and HR Support</w:t>
            </w:r>
          </w:p>
          <w:p w14:paraId="55CAA8F7" w14:textId="77777777" w:rsidR="00E368B7" w:rsidRPr="009C7B85" w:rsidRDefault="00E368B7" w:rsidP="00E368B7">
            <w:pPr>
              <w:rPr>
                <w:rFonts w:ascii="Comic Sans MS" w:hAnsi="Comic Sans MS"/>
                <w:sz w:val="6"/>
                <w:szCs w:val="6"/>
              </w:rPr>
            </w:pPr>
          </w:p>
          <w:p w14:paraId="5AC0E172" w14:textId="4D423AA4" w:rsidR="00E368B7" w:rsidRPr="009C7B85" w:rsidRDefault="00E368B7" w:rsidP="00E368B7">
            <w:pPr>
              <w:rPr>
                <w:rFonts w:ascii="Comic Sans MS" w:hAnsi="Comic Sans MS"/>
                <w:sz w:val="20"/>
                <w:szCs w:val="20"/>
              </w:rPr>
            </w:pPr>
            <w:r w:rsidRPr="009C7B85">
              <w:rPr>
                <w:rFonts w:ascii="Comic Sans MS" w:hAnsi="Comic Sans MS"/>
                <w:sz w:val="20"/>
                <w:szCs w:val="20"/>
                <w:shd w:val="clear" w:color="auto" w:fill="92D050"/>
              </w:rPr>
              <w:t>Hours:</w:t>
            </w:r>
            <w:r w:rsidRPr="009C7B85">
              <w:rPr>
                <w:rFonts w:ascii="Comic Sans MS" w:hAnsi="Comic Sans MS"/>
                <w:sz w:val="20"/>
                <w:szCs w:val="20"/>
              </w:rPr>
              <w:t xml:space="preserve"> </w:t>
            </w:r>
            <w:r w:rsidR="00005854" w:rsidRPr="009C7B85">
              <w:rPr>
                <w:rFonts w:ascii="Comic Sans MS" w:hAnsi="Comic Sans MS"/>
                <w:sz w:val="20"/>
                <w:szCs w:val="20"/>
              </w:rPr>
              <w:t>32.5</w:t>
            </w:r>
            <w:r w:rsidRPr="009C7B85">
              <w:rPr>
                <w:rFonts w:ascii="Comic Sans MS" w:hAnsi="Comic Sans MS"/>
                <w:sz w:val="20"/>
                <w:szCs w:val="20"/>
              </w:rPr>
              <w:t xml:space="preserve"> per week </w:t>
            </w:r>
            <w:r w:rsidR="00005854" w:rsidRPr="009C7B85">
              <w:rPr>
                <w:rFonts w:ascii="Comic Sans MS" w:hAnsi="Comic Sans MS"/>
                <w:sz w:val="20"/>
                <w:szCs w:val="20"/>
              </w:rPr>
              <w:t>(Monday 8-5</w:t>
            </w:r>
            <w:r w:rsidR="000406D2" w:rsidRPr="009C7B85">
              <w:rPr>
                <w:rFonts w:ascii="Comic Sans MS" w:hAnsi="Comic Sans MS"/>
                <w:sz w:val="20"/>
                <w:szCs w:val="20"/>
              </w:rPr>
              <w:t>pm Tuesday</w:t>
            </w:r>
            <w:r w:rsidR="00005854" w:rsidRPr="009C7B85">
              <w:rPr>
                <w:rFonts w:ascii="Comic Sans MS" w:hAnsi="Comic Sans MS"/>
                <w:sz w:val="20"/>
                <w:szCs w:val="20"/>
              </w:rPr>
              <w:t>, Wednesday &amp; Thursday 8-4:30pm)</w:t>
            </w:r>
            <w:r w:rsidR="00A82E4F" w:rsidRPr="009C7B85">
              <w:rPr>
                <w:rFonts w:ascii="Comic Sans MS" w:hAnsi="Comic Sans MS"/>
                <w:sz w:val="20"/>
                <w:szCs w:val="20"/>
              </w:rPr>
              <w:t xml:space="preserve"> Term time plus 2 weeks</w:t>
            </w:r>
          </w:p>
          <w:p w14:paraId="3495CAD3" w14:textId="77777777" w:rsidR="00E368B7" w:rsidRPr="009C7B85" w:rsidRDefault="00E368B7" w:rsidP="00E368B7">
            <w:pPr>
              <w:rPr>
                <w:rFonts w:ascii="Comic Sans MS" w:hAnsi="Comic Sans MS"/>
                <w:sz w:val="6"/>
                <w:szCs w:val="6"/>
              </w:rPr>
            </w:pPr>
          </w:p>
          <w:p w14:paraId="7192D684" w14:textId="6643AE22" w:rsidR="00E368B7" w:rsidRPr="009C7B85" w:rsidRDefault="00E368B7" w:rsidP="00E368B7">
            <w:pPr>
              <w:rPr>
                <w:rFonts w:ascii="Comic Sans MS" w:hAnsi="Comic Sans MS"/>
                <w:sz w:val="20"/>
                <w:szCs w:val="20"/>
              </w:rPr>
            </w:pPr>
            <w:r w:rsidRPr="009C7B85">
              <w:rPr>
                <w:rFonts w:ascii="Comic Sans MS" w:hAnsi="Comic Sans MS"/>
                <w:sz w:val="20"/>
                <w:szCs w:val="20"/>
                <w:shd w:val="clear" w:color="auto" w:fill="92D050"/>
              </w:rPr>
              <w:t>Salary:</w:t>
            </w:r>
            <w:r w:rsidRPr="009C7B85">
              <w:rPr>
                <w:rFonts w:ascii="Comic Sans MS" w:hAnsi="Comic Sans MS"/>
                <w:sz w:val="20"/>
                <w:szCs w:val="20"/>
              </w:rPr>
              <w:t xml:space="preserve"> </w:t>
            </w:r>
            <w:r w:rsidR="00005854" w:rsidRPr="009C7B85">
              <w:rPr>
                <w:rFonts w:ascii="Comic Sans MS" w:hAnsi="Comic Sans MS"/>
                <w:sz w:val="20"/>
                <w:szCs w:val="20"/>
              </w:rPr>
              <w:t xml:space="preserve">G6 (14-20)     </w:t>
            </w:r>
            <w:r w:rsidRPr="009C7B85">
              <w:rPr>
                <w:rFonts w:ascii="Comic Sans MS" w:hAnsi="Comic Sans MS"/>
                <w:sz w:val="20"/>
                <w:szCs w:val="20"/>
              </w:rPr>
              <w:t>Approx. £</w:t>
            </w:r>
            <w:r w:rsidR="00A82E4F" w:rsidRPr="009C7B85">
              <w:rPr>
                <w:rFonts w:ascii="Comic Sans MS" w:hAnsi="Comic Sans MS"/>
                <w:sz w:val="20"/>
                <w:szCs w:val="20"/>
              </w:rPr>
              <w:t xml:space="preserve"> 22,087        Starting salary Per</w:t>
            </w:r>
            <w:r w:rsidRPr="009C7B85">
              <w:rPr>
                <w:rFonts w:ascii="Comic Sans MS" w:hAnsi="Comic Sans MS"/>
                <w:sz w:val="20"/>
                <w:szCs w:val="20"/>
              </w:rPr>
              <w:t xml:space="preserve"> Annum </w:t>
            </w:r>
          </w:p>
          <w:p w14:paraId="293C8C4D" w14:textId="77777777" w:rsidR="00E368B7" w:rsidRPr="009C7B85" w:rsidRDefault="00E368B7" w:rsidP="00E368B7">
            <w:pPr>
              <w:rPr>
                <w:rFonts w:ascii="Comic Sans MS" w:hAnsi="Comic Sans MS"/>
                <w:sz w:val="4"/>
                <w:szCs w:val="4"/>
              </w:rPr>
            </w:pPr>
          </w:p>
          <w:p w14:paraId="12DF33AD" w14:textId="11D99819" w:rsidR="00E368B7" w:rsidRPr="009C7B85" w:rsidRDefault="00E368B7" w:rsidP="00E368B7">
            <w:pPr>
              <w:rPr>
                <w:rFonts w:ascii="Comic Sans MS" w:hAnsi="Comic Sans MS"/>
                <w:sz w:val="20"/>
                <w:szCs w:val="20"/>
              </w:rPr>
            </w:pPr>
            <w:r w:rsidRPr="009C7B85">
              <w:rPr>
                <w:rFonts w:ascii="Comic Sans MS" w:hAnsi="Comic Sans MS"/>
                <w:sz w:val="20"/>
                <w:szCs w:val="20"/>
                <w:shd w:val="clear" w:color="auto" w:fill="92D050"/>
              </w:rPr>
              <w:t>Start Date:</w:t>
            </w:r>
            <w:r w:rsidRPr="009C7B85">
              <w:rPr>
                <w:rFonts w:ascii="Comic Sans MS" w:hAnsi="Comic Sans MS"/>
                <w:sz w:val="20"/>
                <w:szCs w:val="20"/>
              </w:rPr>
              <w:t xml:space="preserve"> </w:t>
            </w:r>
            <w:r w:rsidR="00E033C8" w:rsidRPr="009C7B85">
              <w:rPr>
                <w:rFonts w:ascii="Comic Sans MS" w:hAnsi="Comic Sans MS"/>
                <w:sz w:val="20"/>
                <w:szCs w:val="20"/>
              </w:rPr>
              <w:t xml:space="preserve"> Monday 2</w:t>
            </w:r>
            <w:r w:rsidR="00E033C8" w:rsidRPr="009C7B85">
              <w:rPr>
                <w:rFonts w:ascii="Comic Sans MS" w:hAnsi="Comic Sans MS"/>
                <w:sz w:val="20"/>
                <w:szCs w:val="20"/>
                <w:vertAlign w:val="superscript"/>
              </w:rPr>
              <w:t>nd</w:t>
            </w:r>
            <w:r w:rsidR="00E033C8" w:rsidRPr="009C7B85">
              <w:rPr>
                <w:rFonts w:ascii="Comic Sans MS" w:hAnsi="Comic Sans MS"/>
                <w:sz w:val="20"/>
                <w:szCs w:val="20"/>
              </w:rPr>
              <w:t xml:space="preserve"> June 2025 (can be </w:t>
            </w:r>
            <w:r w:rsidR="00550998" w:rsidRPr="009C7B85">
              <w:rPr>
                <w:rFonts w:ascii="Comic Sans MS" w:hAnsi="Comic Sans MS"/>
                <w:sz w:val="20"/>
                <w:szCs w:val="20"/>
              </w:rPr>
              <w:t>discussed dependent on notice period required</w:t>
            </w:r>
            <w:r w:rsidR="00E033C8" w:rsidRPr="009C7B85">
              <w:rPr>
                <w:rFonts w:ascii="Comic Sans MS" w:hAnsi="Comic Sans MS"/>
                <w:sz w:val="20"/>
                <w:szCs w:val="20"/>
              </w:rPr>
              <w:t>)</w:t>
            </w:r>
          </w:p>
          <w:p w14:paraId="17CE3530" w14:textId="77777777" w:rsidR="00E368B7" w:rsidRPr="001B44EC" w:rsidRDefault="00E368B7" w:rsidP="00E368B7">
            <w:pPr>
              <w:rPr>
                <w:rFonts w:ascii="Comic Sans MS" w:hAnsi="Comic Sans MS"/>
                <w:sz w:val="4"/>
                <w:szCs w:val="4"/>
              </w:rPr>
            </w:pPr>
          </w:p>
          <w:p w14:paraId="5CDB34E6" w14:textId="77777777" w:rsidR="00E368B7" w:rsidRPr="009C7B85" w:rsidRDefault="00E368B7" w:rsidP="00E033C8">
            <w:pPr>
              <w:pStyle w:val="ListParagraph"/>
              <w:numPr>
                <w:ilvl w:val="0"/>
                <w:numId w:val="9"/>
              </w:numPr>
              <w:ind w:left="166" w:hanging="166"/>
              <w:rPr>
                <w:rFonts w:ascii="Comic Sans MS" w:hAnsi="Comic Sans MS"/>
                <w:sz w:val="20"/>
                <w:szCs w:val="20"/>
              </w:rPr>
            </w:pPr>
            <w:r w:rsidRPr="009C7B85">
              <w:rPr>
                <w:rFonts w:ascii="Comic Sans MS" w:hAnsi="Comic Sans MS"/>
                <w:sz w:val="20"/>
                <w:szCs w:val="20"/>
              </w:rPr>
              <w:t>This is a permanent position.</w:t>
            </w:r>
          </w:p>
          <w:p w14:paraId="608939D0" w14:textId="77777777" w:rsidR="00E368B7" w:rsidRPr="009C7B85" w:rsidRDefault="00E368B7" w:rsidP="00E033C8">
            <w:pPr>
              <w:ind w:left="166" w:hanging="166"/>
              <w:rPr>
                <w:rFonts w:ascii="Comic Sans MS" w:hAnsi="Comic Sans MS"/>
                <w:sz w:val="20"/>
                <w:szCs w:val="20"/>
              </w:rPr>
            </w:pPr>
          </w:p>
          <w:p w14:paraId="6B67AA89" w14:textId="77777777" w:rsidR="00E368B7" w:rsidRPr="009C7B85" w:rsidRDefault="00E368B7" w:rsidP="00E033C8">
            <w:pPr>
              <w:pStyle w:val="ListParagraph"/>
              <w:numPr>
                <w:ilvl w:val="0"/>
                <w:numId w:val="9"/>
              </w:numPr>
              <w:ind w:left="166" w:hanging="166"/>
              <w:rPr>
                <w:rFonts w:ascii="Comic Sans MS" w:hAnsi="Comic Sans MS"/>
                <w:sz w:val="20"/>
                <w:szCs w:val="20"/>
              </w:rPr>
            </w:pPr>
            <w:r w:rsidRPr="009C7B85">
              <w:rPr>
                <w:rFonts w:ascii="Comic Sans MS" w:hAnsi="Comic Sans MS"/>
                <w:sz w:val="20"/>
                <w:szCs w:val="20"/>
              </w:rPr>
              <w:t>Enhanced DBS checks will be conducted.</w:t>
            </w:r>
          </w:p>
          <w:p w14:paraId="1ECFFB24" w14:textId="77777777" w:rsidR="00E368B7" w:rsidRPr="009C7B85" w:rsidRDefault="00E368B7" w:rsidP="00E368B7">
            <w:pPr>
              <w:rPr>
                <w:rFonts w:ascii="Comic Sans MS" w:hAnsi="Comic Sans MS"/>
                <w:sz w:val="20"/>
                <w:szCs w:val="20"/>
              </w:rPr>
            </w:pPr>
          </w:p>
          <w:p w14:paraId="2437732D" w14:textId="13A18297" w:rsidR="00E368B7" w:rsidRPr="009C7B85" w:rsidRDefault="00E368B7" w:rsidP="00E368B7">
            <w:pPr>
              <w:rPr>
                <w:rFonts w:ascii="Comic Sans MS" w:hAnsi="Comic Sans MS" w:cs="Tahoma"/>
                <w:sz w:val="20"/>
                <w:szCs w:val="20"/>
              </w:rPr>
            </w:pPr>
            <w:r w:rsidRPr="009C7B85">
              <w:rPr>
                <w:rFonts w:ascii="Comic Sans MS" w:hAnsi="Comic Sans MS" w:cs="Tahoma"/>
                <w:sz w:val="20"/>
                <w:szCs w:val="20"/>
              </w:rPr>
              <w:t>Saint Patrick’s is a wonderful Primary School in all aspects of its provision and we have an excellent reputation within the Wigan Local Authority as well as the Liverpool Archdiocese. We pride ourselves on being at the centre of our community and the strong partnership working we have at all levels is apparent.  Through this we provide our pupils with a whole education- an education that not only allows our pupils to achieve well academically but also to develop spiritually, emotionally and socially. This focus on the whole child provides our pupils with the knowledge, values and skills that they will require for High School and beyond.</w:t>
            </w:r>
          </w:p>
          <w:p w14:paraId="361B8E55" w14:textId="5A30248D" w:rsidR="00E033C8" w:rsidRPr="009C7B85" w:rsidRDefault="00E033C8" w:rsidP="00E368B7">
            <w:pPr>
              <w:rPr>
                <w:rFonts w:ascii="Comic Sans MS" w:hAnsi="Comic Sans MS" w:cs="Tahoma"/>
                <w:sz w:val="20"/>
                <w:szCs w:val="20"/>
              </w:rPr>
            </w:pPr>
          </w:p>
          <w:p w14:paraId="45BEE888" w14:textId="64B2FE7E" w:rsidR="00E033C8" w:rsidRPr="009C7B85" w:rsidRDefault="00E033C8" w:rsidP="00E033C8">
            <w:pPr>
              <w:rPr>
                <w:rFonts w:ascii="Comic Sans MS" w:hAnsi="Comic Sans MS" w:cs="Tahoma"/>
                <w:sz w:val="20"/>
                <w:szCs w:val="20"/>
              </w:rPr>
            </w:pPr>
            <w:r w:rsidRPr="009C7B85">
              <w:rPr>
                <w:rFonts w:ascii="Comic Sans MS" w:hAnsi="Comic Sans MS" w:cs="Tahoma"/>
                <w:sz w:val="20"/>
                <w:szCs w:val="20"/>
              </w:rPr>
              <w:t>Are you a dynamic, highly organised and efficient graduate (exceptional, experienced candidates who have not been educated to degree level may be considered) who would thrive in a busy fast-paced school environment? Do you love to act on your initiative and have an excellent eye for detail? Then this role could be perfect for you.</w:t>
            </w:r>
          </w:p>
          <w:p w14:paraId="6496EB7D" w14:textId="77777777" w:rsidR="00E033C8" w:rsidRPr="009C7B85" w:rsidRDefault="00E033C8" w:rsidP="00E033C8">
            <w:pPr>
              <w:rPr>
                <w:rFonts w:ascii="Comic Sans MS" w:hAnsi="Comic Sans MS" w:cs="Tahoma"/>
                <w:sz w:val="20"/>
                <w:szCs w:val="20"/>
              </w:rPr>
            </w:pPr>
          </w:p>
          <w:p w14:paraId="03F70E9E" w14:textId="19A41501" w:rsidR="00E033C8" w:rsidRPr="009C7B85" w:rsidRDefault="00E033C8" w:rsidP="00E033C8">
            <w:pPr>
              <w:rPr>
                <w:rFonts w:ascii="Comic Sans MS" w:hAnsi="Comic Sans MS" w:cs="Tahoma"/>
                <w:sz w:val="20"/>
                <w:szCs w:val="20"/>
              </w:rPr>
            </w:pPr>
            <w:r w:rsidRPr="009C7B85">
              <w:rPr>
                <w:rFonts w:ascii="Comic Sans MS" w:hAnsi="Comic Sans MS" w:cs="Tahoma"/>
                <w:sz w:val="20"/>
                <w:szCs w:val="20"/>
              </w:rPr>
              <w:t>We are seeking to appoint a Personal Assistant (PA) to the headteacher and HR Support with personal qualities and skills of the highest order. Ideally candidates will have significant administrative and HR experience.  The suitable candidate should be available for a June 2025 start. The purpose of the role of the PA is to provide confidential and highly professional support to the Headteacher, to support the school in HR matters and to act as an ambassador for the school and the Headteache</w:t>
            </w:r>
            <w:r w:rsidR="007A5D53" w:rsidRPr="009C7B85">
              <w:rPr>
                <w:rFonts w:ascii="Comic Sans MS" w:hAnsi="Comic Sans MS" w:cs="Tahoma"/>
                <w:sz w:val="20"/>
                <w:szCs w:val="20"/>
              </w:rPr>
              <w:t>r</w:t>
            </w:r>
            <w:r w:rsidRPr="009C7B85">
              <w:rPr>
                <w:rFonts w:ascii="Comic Sans MS" w:hAnsi="Comic Sans MS" w:cs="Tahoma"/>
                <w:sz w:val="20"/>
                <w:szCs w:val="20"/>
              </w:rPr>
              <w:t xml:space="preserve"> in all matters.</w:t>
            </w:r>
          </w:p>
          <w:p w14:paraId="7E4A4A94" w14:textId="77777777" w:rsidR="00E368B7" w:rsidRPr="009C7B85" w:rsidRDefault="00E368B7" w:rsidP="00E368B7">
            <w:pPr>
              <w:rPr>
                <w:rFonts w:ascii="Tahoma" w:hAnsi="Tahoma" w:cs="Tahoma"/>
                <w:sz w:val="20"/>
                <w:szCs w:val="20"/>
              </w:rPr>
            </w:pPr>
          </w:p>
          <w:p w14:paraId="5DB95283" w14:textId="77777777" w:rsidR="009C7B85" w:rsidRPr="009C7B85" w:rsidRDefault="00E368B7" w:rsidP="009C7B85">
            <w:pPr>
              <w:rPr>
                <w:rFonts w:ascii="Comic Sans MS" w:hAnsi="Comic Sans MS"/>
                <w:color w:val="000000" w:themeColor="text1"/>
                <w:sz w:val="20"/>
                <w:szCs w:val="20"/>
              </w:rPr>
            </w:pPr>
            <w:bookmarkStart w:id="2" w:name="_Hlk187835830"/>
            <w:r w:rsidRPr="009C7B85">
              <w:rPr>
                <w:rFonts w:ascii="Comic Sans MS" w:hAnsi="Comic Sans MS"/>
                <w:sz w:val="20"/>
                <w:szCs w:val="20"/>
              </w:rPr>
              <w:t xml:space="preserve">We seek an honest, reliable and well-motivated individual to join our </w:t>
            </w:r>
            <w:r w:rsidR="00E033C8" w:rsidRPr="009C7B85">
              <w:rPr>
                <w:rFonts w:ascii="Comic Sans MS" w:hAnsi="Comic Sans MS"/>
                <w:sz w:val="20"/>
                <w:szCs w:val="20"/>
              </w:rPr>
              <w:t>school</w:t>
            </w:r>
            <w:r w:rsidRPr="009C7B85">
              <w:rPr>
                <w:rFonts w:ascii="Comic Sans MS" w:hAnsi="Comic Sans MS"/>
                <w:sz w:val="20"/>
                <w:szCs w:val="20"/>
              </w:rPr>
              <w:t xml:space="preserve"> team.</w:t>
            </w:r>
            <w:r w:rsidR="00E033C8" w:rsidRPr="009C7B85">
              <w:rPr>
                <w:rFonts w:ascii="Comic Sans MS" w:hAnsi="Comic Sans MS"/>
                <w:sz w:val="20"/>
                <w:szCs w:val="20"/>
              </w:rPr>
              <w:t xml:space="preserve"> </w:t>
            </w:r>
            <w:r w:rsidR="009C7B85" w:rsidRPr="009C7B85">
              <w:rPr>
                <w:rFonts w:ascii="Comic Sans MS" w:hAnsi="Comic Sans MS"/>
                <w:color w:val="000000" w:themeColor="text1"/>
                <w:sz w:val="20"/>
                <w:szCs w:val="20"/>
              </w:rPr>
              <w:t xml:space="preserve">Please see job description and application pack on our school website – </w:t>
            </w:r>
            <w:r w:rsidR="009C7B85" w:rsidRPr="009C7B85">
              <w:rPr>
                <w:rFonts w:ascii="Comic Sans MS" w:hAnsi="Comic Sans MS"/>
                <w:b/>
                <w:bCs/>
                <w:color w:val="FFC000"/>
                <w:sz w:val="20"/>
                <w:szCs w:val="20"/>
              </w:rPr>
              <w:t>Yellow arrow</w:t>
            </w:r>
            <w:r w:rsidR="009C7B85" w:rsidRPr="009C7B85">
              <w:rPr>
                <w:rFonts w:ascii="Comic Sans MS" w:hAnsi="Comic Sans MS"/>
                <w:color w:val="FFC000"/>
                <w:sz w:val="20"/>
                <w:szCs w:val="20"/>
              </w:rPr>
              <w:t xml:space="preserve"> </w:t>
            </w:r>
            <w:r w:rsidR="009C7B85" w:rsidRPr="009C7B85">
              <w:rPr>
                <w:rFonts w:ascii="Comic Sans MS" w:hAnsi="Comic Sans MS"/>
                <w:color w:val="000000" w:themeColor="text1"/>
                <w:sz w:val="20"/>
                <w:szCs w:val="20"/>
              </w:rPr>
              <w:t xml:space="preserve">Saint Patrick’s Community – Job Vacancies. </w:t>
            </w:r>
            <w:hyperlink r:id="rId8" w:history="1">
              <w:r w:rsidR="009C7B85" w:rsidRPr="009C7B85">
                <w:rPr>
                  <w:rStyle w:val="Hyperlink"/>
                  <w:rFonts w:ascii="Comic Sans MS" w:hAnsi="Comic Sans MS"/>
                  <w:color w:val="000000" w:themeColor="text1"/>
                  <w:sz w:val="20"/>
                  <w:szCs w:val="20"/>
                </w:rPr>
                <w:t>https://www.saintpatricks.wigan.sch.uk/job-vacancies/</w:t>
              </w:r>
            </w:hyperlink>
          </w:p>
          <w:p w14:paraId="12B7BAD2" w14:textId="299F4C19" w:rsidR="00550998" w:rsidRPr="009C7B85" w:rsidRDefault="00550998" w:rsidP="009C7B85">
            <w:pPr>
              <w:rPr>
                <w:rFonts w:ascii="Comic Sans MS" w:hAnsi="Comic Sans MS"/>
                <w:sz w:val="16"/>
                <w:szCs w:val="16"/>
              </w:rPr>
            </w:pPr>
          </w:p>
          <w:p w14:paraId="62564830" w14:textId="77777777" w:rsidR="00550998" w:rsidRPr="00550998" w:rsidRDefault="00550998" w:rsidP="00550998">
            <w:pPr>
              <w:shd w:val="clear" w:color="auto" w:fill="92D050"/>
              <w:jc w:val="center"/>
              <w:rPr>
                <w:rFonts w:ascii="Comic Sans MS" w:hAnsi="Comic Sans MS"/>
              </w:rPr>
            </w:pPr>
            <w:r w:rsidRPr="00550998">
              <w:rPr>
                <w:rFonts w:ascii="Comic Sans MS" w:hAnsi="Comic Sans MS"/>
              </w:rPr>
              <w:t>How to apply</w:t>
            </w:r>
          </w:p>
          <w:p w14:paraId="231C4C28" w14:textId="708AA469" w:rsidR="00550998" w:rsidRPr="009C7B85" w:rsidRDefault="00C6149C" w:rsidP="00550998">
            <w:pPr>
              <w:rPr>
                <w:rFonts w:ascii="Comic Sans MS" w:hAnsi="Comic Sans MS"/>
                <w:sz w:val="20"/>
                <w:szCs w:val="20"/>
              </w:rPr>
            </w:pPr>
            <w:r w:rsidRPr="009C7B85">
              <w:rPr>
                <w:rFonts w:ascii="Comic Sans MS" w:hAnsi="Comic Sans MS"/>
                <w:sz w:val="20"/>
                <w:szCs w:val="20"/>
              </w:rPr>
              <w:t xml:space="preserve">The application process will be the following submitted to </w:t>
            </w:r>
            <w:r w:rsidR="000406D2" w:rsidRPr="009C7B85">
              <w:rPr>
                <w:rFonts w:ascii="Comic Sans MS" w:hAnsi="Comic Sans MS"/>
                <w:sz w:val="20"/>
                <w:szCs w:val="20"/>
              </w:rPr>
              <w:t xml:space="preserve">school: </w:t>
            </w:r>
          </w:p>
          <w:p w14:paraId="430858B4" w14:textId="3A71AB2A" w:rsidR="00C6149C" w:rsidRPr="009C7B85" w:rsidRDefault="00C6149C" w:rsidP="00C6149C">
            <w:pPr>
              <w:pStyle w:val="ListParagraph"/>
              <w:numPr>
                <w:ilvl w:val="0"/>
                <w:numId w:val="8"/>
              </w:numPr>
              <w:ind w:left="166" w:hanging="166"/>
              <w:rPr>
                <w:rFonts w:ascii="Comic Sans MS" w:hAnsi="Comic Sans MS"/>
                <w:sz w:val="20"/>
                <w:szCs w:val="20"/>
              </w:rPr>
            </w:pPr>
            <w:r w:rsidRPr="009C7B85">
              <w:rPr>
                <w:rFonts w:ascii="Comic Sans MS" w:hAnsi="Comic Sans MS"/>
                <w:sz w:val="20"/>
                <w:szCs w:val="20"/>
              </w:rPr>
              <w:t xml:space="preserve">A letter of application detailing your experience and suitability for the role addressing the criteria of the person specification and job description. </w:t>
            </w:r>
          </w:p>
          <w:p w14:paraId="35C03AF5" w14:textId="75DE241A" w:rsidR="00C6149C" w:rsidRPr="009C7B85" w:rsidRDefault="00C6149C" w:rsidP="00C6149C">
            <w:pPr>
              <w:pStyle w:val="ListParagraph"/>
              <w:numPr>
                <w:ilvl w:val="0"/>
                <w:numId w:val="8"/>
              </w:numPr>
              <w:ind w:left="166" w:hanging="166"/>
              <w:rPr>
                <w:rFonts w:ascii="Comic Sans MS" w:hAnsi="Comic Sans MS"/>
                <w:sz w:val="20"/>
                <w:szCs w:val="20"/>
              </w:rPr>
            </w:pPr>
            <w:r w:rsidRPr="009C7B85">
              <w:rPr>
                <w:rFonts w:ascii="Comic Sans MS" w:hAnsi="Comic Sans MS"/>
                <w:sz w:val="20"/>
                <w:szCs w:val="20"/>
              </w:rPr>
              <w:t xml:space="preserve">Complete the </w:t>
            </w:r>
            <w:r w:rsidR="00E033C8" w:rsidRPr="009C7B85">
              <w:rPr>
                <w:rFonts w:ascii="Comic Sans MS" w:hAnsi="Comic Sans MS"/>
                <w:sz w:val="20"/>
                <w:szCs w:val="20"/>
              </w:rPr>
              <w:t xml:space="preserve">CES application </w:t>
            </w:r>
          </w:p>
          <w:p w14:paraId="661BF719" w14:textId="49DEDAFB" w:rsidR="00E033C8" w:rsidRPr="009C7B85" w:rsidRDefault="007A5D53" w:rsidP="00C6149C">
            <w:pPr>
              <w:pStyle w:val="ListParagraph"/>
              <w:numPr>
                <w:ilvl w:val="0"/>
                <w:numId w:val="8"/>
              </w:numPr>
              <w:ind w:left="166" w:hanging="166"/>
              <w:rPr>
                <w:rFonts w:ascii="Comic Sans MS" w:hAnsi="Comic Sans MS"/>
                <w:sz w:val="20"/>
                <w:szCs w:val="20"/>
              </w:rPr>
            </w:pPr>
            <w:r w:rsidRPr="009C7B85">
              <w:rPr>
                <w:rFonts w:ascii="Comic Sans MS" w:hAnsi="Comic Sans MS"/>
                <w:sz w:val="20"/>
                <w:szCs w:val="20"/>
              </w:rPr>
              <w:t>Complete the Consent to obtain references form</w:t>
            </w:r>
          </w:p>
          <w:p w14:paraId="0583B9F6" w14:textId="07B39D05" w:rsidR="007A5D53" w:rsidRDefault="007A5D53" w:rsidP="00C6149C">
            <w:pPr>
              <w:pStyle w:val="ListParagraph"/>
              <w:numPr>
                <w:ilvl w:val="0"/>
                <w:numId w:val="8"/>
              </w:numPr>
              <w:ind w:left="166" w:hanging="166"/>
              <w:rPr>
                <w:rFonts w:ascii="Comic Sans MS" w:hAnsi="Comic Sans MS"/>
                <w:sz w:val="20"/>
                <w:szCs w:val="20"/>
              </w:rPr>
            </w:pPr>
            <w:r w:rsidRPr="009C7B85">
              <w:rPr>
                <w:rFonts w:ascii="Comic Sans MS" w:hAnsi="Comic Sans MS"/>
                <w:sz w:val="20"/>
                <w:szCs w:val="20"/>
              </w:rPr>
              <w:t>Complete the Rehabilitation of offenders’ disclosure form</w:t>
            </w:r>
          </w:p>
          <w:p w14:paraId="109B830A" w14:textId="77777777" w:rsidR="009C7B85" w:rsidRPr="009C7B85" w:rsidRDefault="009C7B85" w:rsidP="009C7B85">
            <w:pPr>
              <w:pStyle w:val="ListParagraph"/>
              <w:ind w:left="166"/>
              <w:rPr>
                <w:rFonts w:ascii="Comic Sans MS" w:hAnsi="Comic Sans MS"/>
                <w:sz w:val="20"/>
                <w:szCs w:val="20"/>
              </w:rPr>
            </w:pPr>
          </w:p>
          <w:p w14:paraId="73F688C1" w14:textId="77777777" w:rsidR="007A5D53" w:rsidRPr="009C7B85" w:rsidRDefault="007A5D53" w:rsidP="00550998">
            <w:pPr>
              <w:rPr>
                <w:rFonts w:ascii="Comic Sans MS" w:hAnsi="Comic Sans MS"/>
                <w:sz w:val="4"/>
                <w:szCs w:val="4"/>
              </w:rPr>
            </w:pPr>
          </w:p>
          <w:p w14:paraId="65B70FDE" w14:textId="515ADD0F" w:rsidR="00E368B7" w:rsidRPr="001B44EC" w:rsidRDefault="00550998" w:rsidP="00E368B7">
            <w:pPr>
              <w:rPr>
                <w:rFonts w:ascii="Comic Sans MS" w:hAnsi="Comic Sans MS"/>
                <w:sz w:val="22"/>
                <w:szCs w:val="22"/>
              </w:rPr>
            </w:pPr>
            <w:r w:rsidRPr="009C7B85">
              <w:rPr>
                <w:rFonts w:ascii="Comic Sans MS" w:hAnsi="Comic Sans MS"/>
                <w:sz w:val="20"/>
                <w:szCs w:val="20"/>
              </w:rPr>
              <w:t xml:space="preserve">The deadline for applications is at </w:t>
            </w:r>
            <w:r w:rsidR="009C7B85" w:rsidRPr="009C7B85">
              <w:rPr>
                <w:rFonts w:ascii="Comic Sans MS" w:hAnsi="Comic Sans MS"/>
                <w:sz w:val="20"/>
                <w:szCs w:val="20"/>
              </w:rPr>
              <w:t>5pm</w:t>
            </w:r>
            <w:r w:rsidRPr="009C7B85">
              <w:rPr>
                <w:rFonts w:ascii="Comic Sans MS" w:hAnsi="Comic Sans MS"/>
                <w:sz w:val="20"/>
                <w:szCs w:val="20"/>
              </w:rPr>
              <w:t xml:space="preserve"> on </w:t>
            </w:r>
            <w:r w:rsidR="00C6149C" w:rsidRPr="009C7B85">
              <w:rPr>
                <w:rFonts w:ascii="Comic Sans MS" w:hAnsi="Comic Sans MS"/>
                <w:sz w:val="20"/>
                <w:szCs w:val="20"/>
              </w:rPr>
              <w:t xml:space="preserve">Monday </w:t>
            </w:r>
            <w:r w:rsidRPr="009C7B85">
              <w:rPr>
                <w:rFonts w:ascii="Comic Sans MS" w:hAnsi="Comic Sans MS"/>
                <w:sz w:val="20"/>
                <w:szCs w:val="20"/>
              </w:rPr>
              <w:t>3</w:t>
            </w:r>
            <w:r w:rsidR="00C6149C" w:rsidRPr="009C7B85">
              <w:rPr>
                <w:rFonts w:ascii="Comic Sans MS" w:hAnsi="Comic Sans MS"/>
                <w:sz w:val="20"/>
                <w:szCs w:val="20"/>
              </w:rPr>
              <w:t>1st</w:t>
            </w:r>
            <w:r w:rsidRPr="009C7B85">
              <w:rPr>
                <w:rFonts w:ascii="Comic Sans MS" w:hAnsi="Comic Sans MS"/>
                <w:sz w:val="20"/>
                <w:szCs w:val="20"/>
              </w:rPr>
              <w:t xml:space="preserve"> </w:t>
            </w:r>
            <w:r w:rsidR="00C6149C" w:rsidRPr="009C7B85">
              <w:rPr>
                <w:rFonts w:ascii="Comic Sans MS" w:hAnsi="Comic Sans MS"/>
                <w:sz w:val="20"/>
                <w:szCs w:val="20"/>
              </w:rPr>
              <w:t>March</w:t>
            </w:r>
            <w:r w:rsidRPr="009C7B85">
              <w:rPr>
                <w:rFonts w:ascii="Comic Sans MS" w:hAnsi="Comic Sans MS"/>
                <w:sz w:val="20"/>
                <w:szCs w:val="20"/>
              </w:rPr>
              <w:t xml:space="preserve"> 2025.</w:t>
            </w:r>
            <w:r w:rsidR="009C7B85" w:rsidRPr="009C7B85">
              <w:rPr>
                <w:rFonts w:ascii="Comic Sans MS" w:hAnsi="Comic Sans MS"/>
                <w:b/>
                <w:bCs/>
                <w:sz w:val="20"/>
                <w:szCs w:val="20"/>
              </w:rPr>
              <w:t xml:space="preserve">Please submit your application to </w:t>
            </w:r>
            <w:hyperlink r:id="rId9" w:history="1">
              <w:r w:rsidR="009C7B85" w:rsidRPr="009C7B85">
                <w:rPr>
                  <w:rStyle w:val="Hyperlink"/>
                  <w:rFonts w:ascii="Comic Sans MS" w:hAnsi="Comic Sans MS"/>
                  <w:b/>
                  <w:bCs/>
                  <w:sz w:val="20"/>
                  <w:szCs w:val="20"/>
                </w:rPr>
                <w:t>enquiries@admin.saintpatricks.wigan.sch.uk</w:t>
              </w:r>
            </w:hyperlink>
            <w:r w:rsidR="009C7B85" w:rsidRPr="009C7B85">
              <w:rPr>
                <w:rFonts w:ascii="Comic Sans MS" w:hAnsi="Comic Sans MS"/>
                <w:b/>
                <w:bCs/>
                <w:sz w:val="20"/>
                <w:szCs w:val="20"/>
              </w:rPr>
              <w:t xml:space="preserve"> or hand it in at the school office.</w:t>
            </w:r>
            <w:r w:rsidR="009C7B85" w:rsidRPr="009C7B85">
              <w:rPr>
                <w:rFonts w:ascii="Comic Sans MS" w:hAnsi="Comic Sans MS"/>
                <w:sz w:val="20"/>
                <w:szCs w:val="20"/>
              </w:rPr>
              <w:t xml:space="preserve"> </w:t>
            </w:r>
            <w:r w:rsidRPr="009C7B85">
              <w:rPr>
                <w:rFonts w:ascii="Comic Sans MS" w:hAnsi="Comic Sans MS"/>
                <w:sz w:val="20"/>
                <w:szCs w:val="20"/>
              </w:rPr>
              <w:t xml:space="preserve"> Interviews will be held the week beginning </w:t>
            </w:r>
            <w:r w:rsidR="00A82E4F" w:rsidRPr="009C7B85">
              <w:rPr>
                <w:rFonts w:ascii="Comic Sans MS" w:hAnsi="Comic Sans MS"/>
                <w:sz w:val="20"/>
                <w:szCs w:val="20"/>
              </w:rPr>
              <w:t>31/3</w:t>
            </w:r>
            <w:r w:rsidR="009C7B85" w:rsidRPr="009C7B85">
              <w:rPr>
                <w:rFonts w:ascii="Comic Sans MS" w:hAnsi="Comic Sans MS"/>
                <w:sz w:val="20"/>
                <w:szCs w:val="20"/>
              </w:rPr>
              <w:t>/25. It</w:t>
            </w:r>
            <w:r w:rsidRPr="009C7B85">
              <w:rPr>
                <w:rFonts w:ascii="Comic Sans MS" w:hAnsi="Comic Sans MS"/>
                <w:sz w:val="20"/>
                <w:szCs w:val="20"/>
              </w:rPr>
              <w:t xml:space="preserve"> will assist the shortlisting process if applicants can address directly the criteria in the person specification in their supporting statements. </w:t>
            </w:r>
            <w:bookmarkEnd w:id="2"/>
          </w:p>
        </w:tc>
      </w:tr>
    </w:tbl>
    <w:p w14:paraId="606C5B50" w14:textId="0629C033" w:rsidR="006907C0" w:rsidRDefault="006907C0" w:rsidP="006907C0">
      <w:pP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p>
    <w:sectPr w:rsidR="006907C0" w:rsidSect="001B44EC">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altName w:val="Calibri"/>
    <w:charset w:val="4D"/>
    <w:family w:val="script"/>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EA"/>
    <w:multiLevelType w:val="hybridMultilevel"/>
    <w:tmpl w:val="D59C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16119"/>
    <w:multiLevelType w:val="hybridMultilevel"/>
    <w:tmpl w:val="8F8C8F8E"/>
    <w:lvl w:ilvl="0" w:tplc="4D7E47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C8C7D4D"/>
    <w:multiLevelType w:val="hybridMultilevel"/>
    <w:tmpl w:val="A918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F1D29"/>
    <w:multiLevelType w:val="hybridMultilevel"/>
    <w:tmpl w:val="E506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51308"/>
    <w:multiLevelType w:val="hybridMultilevel"/>
    <w:tmpl w:val="8600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AB72BA"/>
    <w:multiLevelType w:val="hybridMultilevel"/>
    <w:tmpl w:val="5760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A4666"/>
    <w:multiLevelType w:val="hybridMultilevel"/>
    <w:tmpl w:val="0976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13ACD"/>
    <w:multiLevelType w:val="hybridMultilevel"/>
    <w:tmpl w:val="FA54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7D372B"/>
    <w:multiLevelType w:val="hybridMultilevel"/>
    <w:tmpl w:val="5A76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4"/>
  </w:num>
  <w:num w:numId="6">
    <w:abstractNumId w:val="2"/>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59"/>
    <w:rsid w:val="00005854"/>
    <w:rsid w:val="00030F59"/>
    <w:rsid w:val="000406D2"/>
    <w:rsid w:val="000509E4"/>
    <w:rsid w:val="00063988"/>
    <w:rsid w:val="00065776"/>
    <w:rsid w:val="0008598D"/>
    <w:rsid w:val="000B68BA"/>
    <w:rsid w:val="000D6F4C"/>
    <w:rsid w:val="000F0757"/>
    <w:rsid w:val="00100896"/>
    <w:rsid w:val="0010297D"/>
    <w:rsid w:val="0010303C"/>
    <w:rsid w:val="00195061"/>
    <w:rsid w:val="0019639C"/>
    <w:rsid w:val="001B44EC"/>
    <w:rsid w:val="001C7A77"/>
    <w:rsid w:val="00216B90"/>
    <w:rsid w:val="002171C4"/>
    <w:rsid w:val="00220EEA"/>
    <w:rsid w:val="00225A73"/>
    <w:rsid w:val="002636A7"/>
    <w:rsid w:val="002717C2"/>
    <w:rsid w:val="002B3C51"/>
    <w:rsid w:val="00311891"/>
    <w:rsid w:val="00342B04"/>
    <w:rsid w:val="00342E8F"/>
    <w:rsid w:val="0036424D"/>
    <w:rsid w:val="003C0FEF"/>
    <w:rsid w:val="003C1EA1"/>
    <w:rsid w:val="004363CF"/>
    <w:rsid w:val="00480510"/>
    <w:rsid w:val="004A09FF"/>
    <w:rsid w:val="00501B57"/>
    <w:rsid w:val="00524BEB"/>
    <w:rsid w:val="0053410E"/>
    <w:rsid w:val="00550998"/>
    <w:rsid w:val="0055309B"/>
    <w:rsid w:val="00584A8C"/>
    <w:rsid w:val="005901F1"/>
    <w:rsid w:val="005B7C48"/>
    <w:rsid w:val="005E56D8"/>
    <w:rsid w:val="005F7777"/>
    <w:rsid w:val="00600C69"/>
    <w:rsid w:val="00604790"/>
    <w:rsid w:val="006907C0"/>
    <w:rsid w:val="00695B27"/>
    <w:rsid w:val="006A4712"/>
    <w:rsid w:val="006E7B91"/>
    <w:rsid w:val="007378FC"/>
    <w:rsid w:val="00765C67"/>
    <w:rsid w:val="00783CA3"/>
    <w:rsid w:val="007A5D53"/>
    <w:rsid w:val="007C19C9"/>
    <w:rsid w:val="007F1227"/>
    <w:rsid w:val="007F6F64"/>
    <w:rsid w:val="00801051"/>
    <w:rsid w:val="00810BC2"/>
    <w:rsid w:val="00847E28"/>
    <w:rsid w:val="0089676C"/>
    <w:rsid w:val="00937C42"/>
    <w:rsid w:val="009C7B85"/>
    <w:rsid w:val="009F18F2"/>
    <w:rsid w:val="00A031C0"/>
    <w:rsid w:val="00A234CA"/>
    <w:rsid w:val="00A3353F"/>
    <w:rsid w:val="00A4669E"/>
    <w:rsid w:val="00A5769D"/>
    <w:rsid w:val="00A82E4F"/>
    <w:rsid w:val="00AF199F"/>
    <w:rsid w:val="00B1042F"/>
    <w:rsid w:val="00BA4B38"/>
    <w:rsid w:val="00BD0418"/>
    <w:rsid w:val="00C04EF3"/>
    <w:rsid w:val="00C31871"/>
    <w:rsid w:val="00C330F4"/>
    <w:rsid w:val="00C45EE2"/>
    <w:rsid w:val="00C6149C"/>
    <w:rsid w:val="00C86FCC"/>
    <w:rsid w:val="00C940A0"/>
    <w:rsid w:val="00CA7047"/>
    <w:rsid w:val="00CF2813"/>
    <w:rsid w:val="00D13952"/>
    <w:rsid w:val="00D40D7A"/>
    <w:rsid w:val="00D45DA7"/>
    <w:rsid w:val="00D55A14"/>
    <w:rsid w:val="00D620AA"/>
    <w:rsid w:val="00DB667E"/>
    <w:rsid w:val="00E033C8"/>
    <w:rsid w:val="00E2319B"/>
    <w:rsid w:val="00E368B7"/>
    <w:rsid w:val="00E71BDF"/>
    <w:rsid w:val="00E814FC"/>
    <w:rsid w:val="00F0381D"/>
    <w:rsid w:val="00F048A0"/>
    <w:rsid w:val="00F430A2"/>
    <w:rsid w:val="00FC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5A32"/>
  <w15:chartTrackingRefBased/>
  <w15:docId w15:val="{82E39FBD-D072-4529-B9FD-921D97EA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5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DF"/>
    <w:rPr>
      <w:rFonts w:ascii="Segoe UI" w:eastAsiaTheme="minorEastAsia" w:hAnsi="Segoe UI" w:cs="Segoe UI"/>
      <w:sz w:val="18"/>
      <w:szCs w:val="18"/>
      <w:lang w:val="en-US"/>
    </w:rPr>
  </w:style>
  <w:style w:type="paragraph" w:styleId="ListParagraph">
    <w:name w:val="List Paragraph"/>
    <w:basedOn w:val="Normal"/>
    <w:uiPriority w:val="34"/>
    <w:qFormat/>
    <w:rsid w:val="00810BC2"/>
    <w:pPr>
      <w:ind w:left="720"/>
      <w:contextualSpacing/>
    </w:pPr>
  </w:style>
  <w:style w:type="paragraph" w:styleId="NormalWeb">
    <w:name w:val="Normal (Web)"/>
    <w:basedOn w:val="Normal"/>
    <w:uiPriority w:val="99"/>
    <w:semiHidden/>
    <w:unhideWhenUsed/>
    <w:rsid w:val="006907C0"/>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311891"/>
    <w:rPr>
      <w:color w:val="0000FF"/>
      <w:u w:val="single"/>
    </w:rPr>
  </w:style>
  <w:style w:type="character" w:styleId="UnresolvedMention">
    <w:name w:val="Unresolved Mention"/>
    <w:basedOn w:val="DefaultParagraphFont"/>
    <w:uiPriority w:val="99"/>
    <w:semiHidden/>
    <w:unhideWhenUsed/>
    <w:rsid w:val="00BA4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4206">
      <w:bodyDiv w:val="1"/>
      <w:marLeft w:val="0"/>
      <w:marRight w:val="0"/>
      <w:marTop w:val="0"/>
      <w:marBottom w:val="0"/>
      <w:divBdr>
        <w:top w:val="none" w:sz="0" w:space="0" w:color="auto"/>
        <w:left w:val="none" w:sz="0" w:space="0" w:color="auto"/>
        <w:bottom w:val="none" w:sz="0" w:space="0" w:color="auto"/>
        <w:right w:val="none" w:sz="0" w:space="0" w:color="auto"/>
      </w:divBdr>
    </w:div>
    <w:div w:id="186065067">
      <w:bodyDiv w:val="1"/>
      <w:marLeft w:val="0"/>
      <w:marRight w:val="0"/>
      <w:marTop w:val="0"/>
      <w:marBottom w:val="0"/>
      <w:divBdr>
        <w:top w:val="none" w:sz="0" w:space="0" w:color="auto"/>
        <w:left w:val="none" w:sz="0" w:space="0" w:color="auto"/>
        <w:bottom w:val="none" w:sz="0" w:space="0" w:color="auto"/>
        <w:right w:val="none" w:sz="0" w:space="0" w:color="auto"/>
      </w:divBdr>
    </w:div>
    <w:div w:id="194001628">
      <w:bodyDiv w:val="1"/>
      <w:marLeft w:val="0"/>
      <w:marRight w:val="0"/>
      <w:marTop w:val="0"/>
      <w:marBottom w:val="0"/>
      <w:divBdr>
        <w:top w:val="none" w:sz="0" w:space="0" w:color="auto"/>
        <w:left w:val="none" w:sz="0" w:space="0" w:color="auto"/>
        <w:bottom w:val="none" w:sz="0" w:space="0" w:color="auto"/>
        <w:right w:val="none" w:sz="0" w:space="0" w:color="auto"/>
      </w:divBdr>
      <w:divsChild>
        <w:div w:id="1567254037">
          <w:marLeft w:val="0"/>
          <w:marRight w:val="0"/>
          <w:marTop w:val="0"/>
          <w:marBottom w:val="0"/>
          <w:divBdr>
            <w:top w:val="none" w:sz="0" w:space="0" w:color="auto"/>
            <w:left w:val="none" w:sz="0" w:space="0" w:color="auto"/>
            <w:bottom w:val="none" w:sz="0" w:space="0" w:color="auto"/>
            <w:right w:val="none" w:sz="0" w:space="0" w:color="auto"/>
          </w:divBdr>
        </w:div>
        <w:div w:id="1335187573">
          <w:marLeft w:val="0"/>
          <w:marRight w:val="0"/>
          <w:marTop w:val="0"/>
          <w:marBottom w:val="0"/>
          <w:divBdr>
            <w:top w:val="none" w:sz="0" w:space="0" w:color="auto"/>
            <w:left w:val="none" w:sz="0" w:space="0" w:color="auto"/>
            <w:bottom w:val="none" w:sz="0" w:space="0" w:color="auto"/>
            <w:right w:val="none" w:sz="0" w:space="0" w:color="auto"/>
          </w:divBdr>
        </w:div>
        <w:div w:id="601228983">
          <w:marLeft w:val="0"/>
          <w:marRight w:val="0"/>
          <w:marTop w:val="0"/>
          <w:marBottom w:val="0"/>
          <w:divBdr>
            <w:top w:val="none" w:sz="0" w:space="0" w:color="auto"/>
            <w:left w:val="none" w:sz="0" w:space="0" w:color="auto"/>
            <w:bottom w:val="none" w:sz="0" w:space="0" w:color="auto"/>
            <w:right w:val="none" w:sz="0" w:space="0" w:color="auto"/>
          </w:divBdr>
        </w:div>
        <w:div w:id="532377672">
          <w:marLeft w:val="0"/>
          <w:marRight w:val="0"/>
          <w:marTop w:val="0"/>
          <w:marBottom w:val="0"/>
          <w:divBdr>
            <w:top w:val="none" w:sz="0" w:space="0" w:color="auto"/>
            <w:left w:val="none" w:sz="0" w:space="0" w:color="auto"/>
            <w:bottom w:val="none" w:sz="0" w:space="0" w:color="auto"/>
            <w:right w:val="none" w:sz="0" w:space="0" w:color="auto"/>
          </w:divBdr>
        </w:div>
        <w:div w:id="413360844">
          <w:marLeft w:val="0"/>
          <w:marRight w:val="0"/>
          <w:marTop w:val="0"/>
          <w:marBottom w:val="0"/>
          <w:divBdr>
            <w:top w:val="none" w:sz="0" w:space="0" w:color="auto"/>
            <w:left w:val="none" w:sz="0" w:space="0" w:color="auto"/>
            <w:bottom w:val="none" w:sz="0" w:space="0" w:color="auto"/>
            <w:right w:val="none" w:sz="0" w:space="0" w:color="auto"/>
          </w:divBdr>
        </w:div>
        <w:div w:id="1602910945">
          <w:marLeft w:val="0"/>
          <w:marRight w:val="0"/>
          <w:marTop w:val="0"/>
          <w:marBottom w:val="0"/>
          <w:divBdr>
            <w:top w:val="none" w:sz="0" w:space="0" w:color="auto"/>
            <w:left w:val="none" w:sz="0" w:space="0" w:color="auto"/>
            <w:bottom w:val="none" w:sz="0" w:space="0" w:color="auto"/>
            <w:right w:val="none" w:sz="0" w:space="0" w:color="auto"/>
          </w:divBdr>
        </w:div>
        <w:div w:id="1067803248">
          <w:marLeft w:val="0"/>
          <w:marRight w:val="0"/>
          <w:marTop w:val="0"/>
          <w:marBottom w:val="0"/>
          <w:divBdr>
            <w:top w:val="none" w:sz="0" w:space="0" w:color="auto"/>
            <w:left w:val="none" w:sz="0" w:space="0" w:color="auto"/>
            <w:bottom w:val="none" w:sz="0" w:space="0" w:color="auto"/>
            <w:right w:val="none" w:sz="0" w:space="0" w:color="auto"/>
          </w:divBdr>
        </w:div>
      </w:divsChild>
    </w:div>
    <w:div w:id="208995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ntpatricks.wigan.sch.uk/job-vacancie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ies@admin.saintpatricks.wiga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0A880-34D7-4595-92AF-A4B485BC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Hobden</dc:creator>
  <cp:keywords/>
  <dc:description/>
  <cp:lastModifiedBy>Lisa Hobden</cp:lastModifiedBy>
  <cp:revision>6</cp:revision>
  <cp:lastPrinted>2025-03-24T11:09:00Z</cp:lastPrinted>
  <dcterms:created xsi:type="dcterms:W3CDTF">2025-03-24T10:46:00Z</dcterms:created>
  <dcterms:modified xsi:type="dcterms:W3CDTF">2025-03-27T09:59:00Z</dcterms:modified>
</cp:coreProperties>
</file>