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63022" w14:textId="77777777" w:rsidR="002E3B5A" w:rsidRDefault="002E3B5A" w:rsidP="00DC5604">
      <w:pPr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AADFF3"/>
        </w:rPr>
      </w:pPr>
    </w:p>
    <w:p w14:paraId="438160D8" w14:textId="4B98CF15" w:rsidR="002E3B5A" w:rsidRDefault="002E3B5A" w:rsidP="002E3B5A">
      <w:pPr>
        <w:jc w:val="center"/>
        <w:rPr>
          <w:rFonts w:ascii="Comic Sans MS" w:hAnsi="Comic Sans MS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AADFF3"/>
        </w:rPr>
      </w:pPr>
      <w:r w:rsidRPr="002E3B5A">
        <w:rPr>
          <w:rFonts w:ascii="Comic Sans MS" w:hAnsi="Comic Sans MS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Action Plan for Pupil Premium Provision September 201</w:t>
      </w:r>
      <w:r w:rsidR="0083657E">
        <w:rPr>
          <w:rFonts w:ascii="Comic Sans MS" w:hAnsi="Comic Sans MS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8</w:t>
      </w:r>
      <w:r w:rsidR="004F30CC">
        <w:rPr>
          <w:rFonts w:ascii="Comic Sans MS" w:hAnsi="Comic Sans MS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– July 2019</w:t>
      </w:r>
    </w:p>
    <w:p w14:paraId="08E1E58F" w14:textId="77777777" w:rsidR="004D6681" w:rsidRDefault="004D6681" w:rsidP="00DC5604">
      <w:pPr>
        <w:rPr>
          <w:rFonts w:ascii="Comic Sans MS" w:hAnsi="Comic Sans MS" w:cs="Arial"/>
          <w:bCs/>
          <w:color w:val="000000"/>
          <w:sz w:val="20"/>
          <w:szCs w:val="20"/>
          <w:bdr w:val="none" w:sz="0" w:space="0" w:color="auto" w:frame="1"/>
          <w:shd w:val="clear" w:color="auto" w:fill="AADFF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1701"/>
        <w:gridCol w:w="1843"/>
        <w:gridCol w:w="3748"/>
        <w:gridCol w:w="1780"/>
        <w:gridCol w:w="2068"/>
      </w:tblGrid>
      <w:tr w:rsidR="00D07827" w14:paraId="230D634E" w14:textId="77777777" w:rsidTr="00D07827">
        <w:tc>
          <w:tcPr>
            <w:tcW w:w="15388" w:type="dxa"/>
            <w:gridSpan w:val="7"/>
            <w:shd w:val="clear" w:color="auto" w:fill="C5E0B3" w:themeFill="accent6" w:themeFillTint="66"/>
          </w:tcPr>
          <w:p w14:paraId="5D305A84" w14:textId="57FCD050" w:rsidR="00D07827" w:rsidRPr="00D07827" w:rsidRDefault="00D07827" w:rsidP="0083657E">
            <w:pPr>
              <w:jc w:val="center"/>
              <w:rPr>
                <w:rFonts w:ascii="Comic Sans MS" w:hAnsi="Comic Sans MS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AADFF3"/>
              </w:rPr>
            </w:pPr>
            <w:r w:rsidRPr="00D07827">
              <w:rPr>
                <w:rFonts w:ascii="Comic Sans MS" w:hAnsi="Comic Sans MS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Action Plan for Use of Pupil Premium </w:t>
            </w:r>
            <w:r w:rsidR="0083657E">
              <w:rPr>
                <w:rFonts w:ascii="Comic Sans MS" w:hAnsi="Comic Sans MS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2018 - 2019</w:t>
            </w:r>
          </w:p>
        </w:tc>
      </w:tr>
      <w:tr w:rsidR="00D07827" w14:paraId="6ADE3CE2" w14:textId="77777777" w:rsidTr="00D07827">
        <w:tc>
          <w:tcPr>
            <w:tcW w:w="1696" w:type="dxa"/>
          </w:tcPr>
          <w:p w14:paraId="53A769A6" w14:textId="77777777" w:rsidR="00D07827" w:rsidRPr="00D07827" w:rsidRDefault="00D07827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D07827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Focus:</w:t>
            </w:r>
          </w:p>
          <w:p w14:paraId="588CD5A0" w14:textId="77777777" w:rsidR="00D07827" w:rsidRPr="00D07827" w:rsidRDefault="00D07827" w:rsidP="00D0782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AADFF3"/>
              </w:rPr>
            </w:pPr>
          </w:p>
        </w:tc>
        <w:tc>
          <w:tcPr>
            <w:tcW w:w="2552" w:type="dxa"/>
          </w:tcPr>
          <w:p w14:paraId="2DEC508A" w14:textId="77777777" w:rsidR="00D07827" w:rsidRPr="00D07827" w:rsidRDefault="00D07827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D07827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Action:</w:t>
            </w:r>
          </w:p>
          <w:p w14:paraId="5DDA89CF" w14:textId="77777777" w:rsidR="00D07827" w:rsidRPr="00D07827" w:rsidRDefault="00D07827" w:rsidP="00D07827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D07827">
              <w:rPr>
                <w:rFonts w:ascii="Comic Sans MS" w:hAnsi="Comic Sans MS" w:cs="Calibri"/>
                <w:sz w:val="20"/>
                <w:szCs w:val="20"/>
              </w:rPr>
              <w:t>Pupil Premium used for…</w:t>
            </w:r>
          </w:p>
          <w:p w14:paraId="23E5B593" w14:textId="77777777" w:rsidR="00D07827" w:rsidRPr="00D07827" w:rsidRDefault="00D07827" w:rsidP="00DC5604">
            <w:pPr>
              <w:rPr>
                <w:rFonts w:ascii="Comic Sans MS" w:hAnsi="Comic Sans MS" w:cs="Arial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AADFF3"/>
              </w:rPr>
            </w:pPr>
          </w:p>
        </w:tc>
        <w:tc>
          <w:tcPr>
            <w:tcW w:w="1701" w:type="dxa"/>
          </w:tcPr>
          <w:p w14:paraId="3E73870B" w14:textId="77777777" w:rsidR="00D07827" w:rsidRPr="00D07827" w:rsidRDefault="00D07827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D07827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Amount</w:t>
            </w:r>
          </w:p>
          <w:p w14:paraId="71108523" w14:textId="77777777" w:rsidR="00D07827" w:rsidRPr="00D07827" w:rsidRDefault="00D07827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proofErr w:type="gramStart"/>
            <w:r w:rsidRPr="00D07827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allocated</w:t>
            </w:r>
            <w:proofErr w:type="gramEnd"/>
          </w:p>
          <w:p w14:paraId="21D08F3F" w14:textId="77777777" w:rsidR="00D07827" w:rsidRPr="00D07827" w:rsidRDefault="00D07827" w:rsidP="00D07827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>(£)</w:t>
            </w:r>
          </w:p>
        </w:tc>
        <w:tc>
          <w:tcPr>
            <w:tcW w:w="1843" w:type="dxa"/>
          </w:tcPr>
          <w:p w14:paraId="59141D5B" w14:textId="77777777" w:rsidR="00D07827" w:rsidRPr="00D07827" w:rsidRDefault="00D07827" w:rsidP="00DC5604">
            <w:pPr>
              <w:rPr>
                <w:rFonts w:ascii="Comic Sans MS" w:hAnsi="Comic Sans MS" w:cs="Arial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AADFF3"/>
              </w:rPr>
            </w:pPr>
            <w:r w:rsidRPr="00D07827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Targeted Group(s)</w:t>
            </w:r>
          </w:p>
        </w:tc>
        <w:tc>
          <w:tcPr>
            <w:tcW w:w="3748" w:type="dxa"/>
          </w:tcPr>
          <w:p w14:paraId="73B7121C" w14:textId="77777777" w:rsidR="00D07827" w:rsidRPr="00D07827" w:rsidRDefault="00D07827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D07827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Intended Outcomes</w:t>
            </w:r>
          </w:p>
          <w:p w14:paraId="513EA525" w14:textId="77777777" w:rsidR="00D07827" w:rsidRPr="00D07827" w:rsidRDefault="00D07827" w:rsidP="00D07827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D07827">
              <w:rPr>
                <w:rFonts w:ascii="Comic Sans MS" w:hAnsi="Comic Sans MS" w:cs="Calibri"/>
                <w:sz w:val="20"/>
                <w:szCs w:val="20"/>
              </w:rPr>
              <w:t>How the actions impact on achievement</w:t>
            </w:r>
          </w:p>
        </w:tc>
        <w:tc>
          <w:tcPr>
            <w:tcW w:w="1780" w:type="dxa"/>
          </w:tcPr>
          <w:p w14:paraId="6B5268B6" w14:textId="77777777" w:rsidR="00D07827" w:rsidRPr="00D07827" w:rsidRDefault="00D07827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D07827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Monitored by</w:t>
            </w:r>
          </w:p>
          <w:p w14:paraId="5387FA03" w14:textId="77777777" w:rsidR="00D07827" w:rsidRPr="00D07827" w:rsidRDefault="00D07827" w:rsidP="00DC5604">
            <w:pPr>
              <w:rPr>
                <w:rFonts w:ascii="Comic Sans MS" w:hAnsi="Comic Sans MS" w:cs="Arial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AADFF3"/>
              </w:rPr>
            </w:pPr>
          </w:p>
        </w:tc>
        <w:tc>
          <w:tcPr>
            <w:tcW w:w="2068" w:type="dxa"/>
          </w:tcPr>
          <w:p w14:paraId="228F3483" w14:textId="77777777" w:rsidR="00D07827" w:rsidRPr="00D07827" w:rsidRDefault="00D07827" w:rsidP="00DC5604">
            <w:pPr>
              <w:rPr>
                <w:rFonts w:ascii="Comic Sans MS" w:hAnsi="Comic Sans MS" w:cs="Arial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AADFF3"/>
              </w:rPr>
            </w:pPr>
            <w:r w:rsidRPr="00D07827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Impact</w:t>
            </w:r>
          </w:p>
        </w:tc>
      </w:tr>
      <w:tr w:rsidR="002E65FC" w14:paraId="37259F8A" w14:textId="77777777" w:rsidTr="00D07827">
        <w:tc>
          <w:tcPr>
            <w:tcW w:w="1696" w:type="dxa"/>
          </w:tcPr>
          <w:p w14:paraId="06537B39" w14:textId="15471970" w:rsidR="002E65FC" w:rsidRPr="00F57CD4" w:rsidRDefault="002E65FC" w:rsidP="00B773A8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 w:rsidRPr="00F57CD4">
              <w:rPr>
                <w:rFonts w:ascii="Comic Sans MS" w:hAnsi="Comic Sans MS" w:cs="Calibri-Bold"/>
                <w:bCs/>
                <w:sz w:val="20"/>
                <w:szCs w:val="20"/>
              </w:rPr>
              <w:t xml:space="preserve">Attendance and punctuality </w:t>
            </w:r>
          </w:p>
        </w:tc>
        <w:tc>
          <w:tcPr>
            <w:tcW w:w="2552" w:type="dxa"/>
          </w:tcPr>
          <w:p w14:paraId="4BAAEE28" w14:textId="77777777" w:rsidR="002E65FC" w:rsidRPr="00F57CD4" w:rsidRDefault="002E65FC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 w:rsidRPr="00F57CD4">
              <w:rPr>
                <w:rFonts w:ascii="Comic Sans MS" w:hAnsi="Comic Sans MS" w:cs="Calibri-Bold"/>
                <w:bCs/>
                <w:sz w:val="20"/>
                <w:szCs w:val="20"/>
              </w:rPr>
              <w:t>Attendance support for pupils &amp;</w:t>
            </w:r>
          </w:p>
          <w:p w14:paraId="777F5410" w14:textId="77777777" w:rsidR="002E65FC" w:rsidRPr="00F57CD4" w:rsidRDefault="002E65FC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proofErr w:type="gramStart"/>
            <w:r w:rsidRPr="00F57CD4">
              <w:rPr>
                <w:rFonts w:ascii="Comic Sans MS" w:hAnsi="Comic Sans MS" w:cs="Calibri-Bold"/>
                <w:bCs/>
                <w:sz w:val="20"/>
                <w:szCs w:val="20"/>
              </w:rPr>
              <w:t>families</w:t>
            </w:r>
            <w:proofErr w:type="gramEnd"/>
            <w:r w:rsidRPr="00F57CD4">
              <w:rPr>
                <w:rFonts w:ascii="Comic Sans MS" w:hAnsi="Comic Sans MS" w:cs="Calibri-Bold"/>
                <w:bCs/>
                <w:sz w:val="20"/>
                <w:szCs w:val="20"/>
              </w:rPr>
              <w:t xml:space="preserve"> – led by Pastoral Manager and Child &amp; Family Support Worker.</w:t>
            </w:r>
          </w:p>
        </w:tc>
        <w:tc>
          <w:tcPr>
            <w:tcW w:w="1701" w:type="dxa"/>
            <w:vMerge w:val="restart"/>
          </w:tcPr>
          <w:p w14:paraId="6AC8DA5A" w14:textId="69388121" w:rsidR="002E65FC" w:rsidRPr="00F57CD4" w:rsidRDefault="002E65FC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Cs/>
                <w:sz w:val="20"/>
                <w:szCs w:val="20"/>
              </w:rPr>
              <w:t>10% PP funding</w:t>
            </w:r>
          </w:p>
        </w:tc>
        <w:tc>
          <w:tcPr>
            <w:tcW w:w="1843" w:type="dxa"/>
          </w:tcPr>
          <w:p w14:paraId="366DA84E" w14:textId="77777777" w:rsidR="002E65FC" w:rsidRPr="00F57CD4" w:rsidRDefault="002E65FC" w:rsidP="00DC5604">
            <w:pPr>
              <w:rPr>
                <w:rFonts w:ascii="Comic Sans MS" w:hAnsi="Comic Sans MS" w:cs="Calibri-Bold"/>
                <w:bCs/>
                <w:sz w:val="20"/>
                <w:szCs w:val="20"/>
              </w:rPr>
            </w:pPr>
            <w:r w:rsidRPr="00F57CD4">
              <w:rPr>
                <w:rFonts w:ascii="Comic Sans MS" w:hAnsi="Comic Sans MS" w:cs="Calibri-Bold"/>
                <w:bCs/>
                <w:sz w:val="20"/>
                <w:szCs w:val="20"/>
              </w:rPr>
              <w:t>All families</w:t>
            </w:r>
          </w:p>
        </w:tc>
        <w:tc>
          <w:tcPr>
            <w:tcW w:w="3748" w:type="dxa"/>
          </w:tcPr>
          <w:p w14:paraId="27DE8AAF" w14:textId="77777777" w:rsidR="002E65FC" w:rsidRPr="00F57CD4" w:rsidRDefault="002E65FC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 w:rsidRPr="00F57CD4">
              <w:rPr>
                <w:rFonts w:ascii="Comic Sans MS" w:hAnsi="Comic Sans MS" w:cs="Calibri-Bold"/>
                <w:bCs/>
                <w:sz w:val="20"/>
                <w:szCs w:val="20"/>
              </w:rPr>
              <w:t>Improved levels of attendance and punctuality.</w:t>
            </w:r>
          </w:p>
          <w:p w14:paraId="1F7B26F4" w14:textId="77777777" w:rsidR="002E65FC" w:rsidRPr="00F57CD4" w:rsidRDefault="002E65FC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 w:rsidRPr="00F57CD4">
              <w:rPr>
                <w:rFonts w:ascii="Comic Sans MS" w:hAnsi="Comic Sans MS" w:cs="Calibri-Bold"/>
                <w:bCs/>
                <w:sz w:val="20"/>
                <w:szCs w:val="20"/>
              </w:rPr>
              <w:t>A decrease in the number of persistent absentees.</w:t>
            </w:r>
          </w:p>
        </w:tc>
        <w:tc>
          <w:tcPr>
            <w:tcW w:w="1780" w:type="dxa"/>
          </w:tcPr>
          <w:p w14:paraId="52922E24" w14:textId="2200EF55" w:rsidR="002E65FC" w:rsidRPr="00D07827" w:rsidRDefault="002E65FC" w:rsidP="00F57CD4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Cs/>
                <w:sz w:val="20"/>
                <w:szCs w:val="20"/>
              </w:rPr>
              <w:t xml:space="preserve">LR, CM, </w:t>
            </w:r>
          </w:p>
        </w:tc>
        <w:tc>
          <w:tcPr>
            <w:tcW w:w="2068" w:type="dxa"/>
            <w:vMerge w:val="restart"/>
          </w:tcPr>
          <w:p w14:paraId="4D00EA34" w14:textId="071F3D44" w:rsidR="002E65FC" w:rsidRPr="002E65FC" w:rsidRDefault="002E65FC" w:rsidP="00DC5604">
            <w:pPr>
              <w:rPr>
                <w:rFonts w:ascii="Comic Sans MS" w:hAnsi="Comic Sans MS" w:cs="Calibri-Bold"/>
                <w:bCs/>
                <w:i/>
                <w:color w:val="538135" w:themeColor="accent6" w:themeShade="BF"/>
                <w:sz w:val="20"/>
                <w:szCs w:val="20"/>
              </w:rPr>
            </w:pPr>
            <w:r>
              <w:rPr>
                <w:rFonts w:ascii="Comic Sans MS" w:hAnsi="Comic Sans MS" w:cs="Calibri-Bold"/>
                <w:bCs/>
                <w:i/>
                <w:color w:val="538135" w:themeColor="accent6" w:themeShade="BF"/>
                <w:sz w:val="20"/>
                <w:szCs w:val="20"/>
              </w:rPr>
              <w:t xml:space="preserve">Families in school continue to benefit from advice and support of Child &amp; Family Support Worker.  CFSW has delivered training opportunities for parents, provided </w:t>
            </w:r>
            <w:proofErr w:type="spellStart"/>
            <w:r>
              <w:rPr>
                <w:rFonts w:ascii="Comic Sans MS" w:hAnsi="Comic Sans MS" w:cs="Calibri-Bold"/>
                <w:bCs/>
                <w:i/>
                <w:color w:val="538135" w:themeColor="accent6" w:themeShade="BF"/>
                <w:sz w:val="20"/>
                <w:szCs w:val="20"/>
              </w:rPr>
              <w:t>ongoing</w:t>
            </w:r>
            <w:proofErr w:type="spellEnd"/>
            <w:r>
              <w:rPr>
                <w:rFonts w:ascii="Comic Sans MS" w:hAnsi="Comic Sans MS" w:cs="Calibri-Bold"/>
                <w:bCs/>
                <w:i/>
                <w:color w:val="538135" w:themeColor="accent6" w:themeShade="BF"/>
                <w:sz w:val="20"/>
                <w:szCs w:val="20"/>
              </w:rPr>
              <w:t xml:space="preserve"> advice and parenting guidance, supported in targeting and improving children’s attendance, provided emotional support for parents and children.</w:t>
            </w:r>
          </w:p>
        </w:tc>
      </w:tr>
      <w:tr w:rsidR="002E65FC" w14:paraId="5A933B70" w14:textId="77777777" w:rsidTr="00D07827">
        <w:tc>
          <w:tcPr>
            <w:tcW w:w="1696" w:type="dxa"/>
          </w:tcPr>
          <w:p w14:paraId="39663205" w14:textId="37E9A173" w:rsidR="002E65FC" w:rsidRPr="00F57CD4" w:rsidRDefault="002E65FC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 w:rsidRPr="00F57CD4">
              <w:rPr>
                <w:rFonts w:ascii="Comic Sans MS" w:hAnsi="Comic Sans MS" w:cs="Calibri-Bold"/>
                <w:bCs/>
                <w:sz w:val="20"/>
                <w:szCs w:val="20"/>
              </w:rPr>
              <w:t>Mental health &amp; wellbeing – children and families</w:t>
            </w:r>
          </w:p>
        </w:tc>
        <w:tc>
          <w:tcPr>
            <w:tcW w:w="2552" w:type="dxa"/>
          </w:tcPr>
          <w:p w14:paraId="2099CF32" w14:textId="77777777" w:rsidR="002E65FC" w:rsidRPr="00F57CD4" w:rsidRDefault="002E65FC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 w:rsidRPr="00F57CD4">
              <w:rPr>
                <w:rFonts w:ascii="Comic Sans MS" w:hAnsi="Comic Sans MS" w:cs="Calibri-Bold"/>
                <w:bCs/>
                <w:sz w:val="20"/>
                <w:szCs w:val="20"/>
              </w:rPr>
              <w:t>Pastoral support for children and families</w:t>
            </w:r>
          </w:p>
        </w:tc>
        <w:tc>
          <w:tcPr>
            <w:tcW w:w="1701" w:type="dxa"/>
            <w:vMerge/>
          </w:tcPr>
          <w:p w14:paraId="47AE81C9" w14:textId="77777777" w:rsidR="002E65FC" w:rsidRPr="00F57CD4" w:rsidRDefault="002E65FC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B5E6F2" w14:textId="77777777" w:rsidR="002E65FC" w:rsidRPr="00C7505F" w:rsidRDefault="002E65FC" w:rsidP="00DC5604">
            <w:pPr>
              <w:rPr>
                <w:rFonts w:ascii="Comic Sans MS" w:hAnsi="Comic Sans MS" w:cs="Calibri-Bold"/>
                <w:bCs/>
                <w:sz w:val="20"/>
                <w:szCs w:val="20"/>
              </w:rPr>
            </w:pPr>
            <w:r w:rsidRPr="00C7505F">
              <w:rPr>
                <w:rFonts w:ascii="Comic Sans MS" w:hAnsi="Comic Sans MS" w:cs="Calibri-Bold"/>
                <w:bCs/>
                <w:sz w:val="20"/>
                <w:szCs w:val="20"/>
              </w:rPr>
              <w:t>All families requiring social and emotional support</w:t>
            </w:r>
          </w:p>
        </w:tc>
        <w:tc>
          <w:tcPr>
            <w:tcW w:w="3748" w:type="dxa"/>
          </w:tcPr>
          <w:p w14:paraId="39698D1C" w14:textId="77777777" w:rsidR="002E65FC" w:rsidRPr="00C7505F" w:rsidRDefault="002E65FC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 w:rsidRPr="00C7505F">
              <w:rPr>
                <w:rFonts w:ascii="Comic Sans MS" w:hAnsi="Comic Sans MS" w:cs="Calibri-Bold"/>
                <w:bCs/>
                <w:sz w:val="20"/>
                <w:szCs w:val="20"/>
              </w:rPr>
              <w:t>Children’s social and emotional wellbeing is best supported to enable them to learn and enjoy school.</w:t>
            </w:r>
          </w:p>
        </w:tc>
        <w:tc>
          <w:tcPr>
            <w:tcW w:w="1780" w:type="dxa"/>
          </w:tcPr>
          <w:p w14:paraId="215731AE" w14:textId="64A338C9" w:rsidR="002E65FC" w:rsidRPr="00D07827" w:rsidRDefault="002E65FC" w:rsidP="00F57CD4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Cs/>
                <w:sz w:val="20"/>
                <w:szCs w:val="20"/>
              </w:rPr>
              <w:t xml:space="preserve">CM, </w:t>
            </w:r>
          </w:p>
        </w:tc>
        <w:tc>
          <w:tcPr>
            <w:tcW w:w="2068" w:type="dxa"/>
            <w:vMerge/>
          </w:tcPr>
          <w:p w14:paraId="2919B721" w14:textId="77777777" w:rsidR="002E65FC" w:rsidRPr="002E65FC" w:rsidRDefault="002E65FC" w:rsidP="00DC5604">
            <w:pPr>
              <w:rPr>
                <w:rFonts w:ascii="Comic Sans MS" w:hAnsi="Comic Sans MS" w:cs="Calibri-Bold"/>
                <w:bCs/>
                <w:i/>
                <w:color w:val="538135" w:themeColor="accent6" w:themeShade="BF"/>
                <w:sz w:val="20"/>
                <w:szCs w:val="20"/>
              </w:rPr>
            </w:pPr>
          </w:p>
        </w:tc>
      </w:tr>
      <w:tr w:rsidR="005F355A" w14:paraId="64780395" w14:textId="77777777" w:rsidTr="00D07827">
        <w:tc>
          <w:tcPr>
            <w:tcW w:w="1696" w:type="dxa"/>
          </w:tcPr>
          <w:p w14:paraId="05CF9EED" w14:textId="2275B722" w:rsidR="005F355A" w:rsidRPr="00F57CD4" w:rsidRDefault="005F355A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 w:rsidRPr="00F57CD4">
              <w:rPr>
                <w:rFonts w:ascii="Comic Sans MS" w:hAnsi="Comic Sans MS" w:cs="Calibri-Bold"/>
                <w:bCs/>
                <w:sz w:val="20"/>
                <w:szCs w:val="20"/>
              </w:rPr>
              <w:t>Learning and progress</w:t>
            </w:r>
          </w:p>
        </w:tc>
        <w:tc>
          <w:tcPr>
            <w:tcW w:w="2552" w:type="dxa"/>
          </w:tcPr>
          <w:p w14:paraId="09108DB1" w14:textId="77777777" w:rsidR="005F355A" w:rsidRPr="00F57CD4" w:rsidRDefault="005F355A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 w:rsidRPr="00F57CD4">
              <w:rPr>
                <w:rFonts w:ascii="Comic Sans MS" w:hAnsi="Comic Sans MS" w:cs="Calibri-Bold"/>
                <w:bCs/>
                <w:sz w:val="20"/>
                <w:szCs w:val="20"/>
              </w:rPr>
              <w:t>Additional teachers to facilitate smaller class sizes across school (22/23)</w:t>
            </w:r>
          </w:p>
        </w:tc>
        <w:tc>
          <w:tcPr>
            <w:tcW w:w="1701" w:type="dxa"/>
            <w:vMerge w:val="restart"/>
          </w:tcPr>
          <w:p w14:paraId="5B187D7D" w14:textId="68F5B72B" w:rsidR="005F355A" w:rsidRPr="00F57CD4" w:rsidRDefault="005F355A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Cs/>
                <w:sz w:val="20"/>
                <w:szCs w:val="20"/>
              </w:rPr>
              <w:t>83% PP funding</w:t>
            </w:r>
          </w:p>
        </w:tc>
        <w:tc>
          <w:tcPr>
            <w:tcW w:w="1843" w:type="dxa"/>
          </w:tcPr>
          <w:p w14:paraId="55931B78" w14:textId="77777777" w:rsidR="005F355A" w:rsidRPr="00C7505F" w:rsidRDefault="005F355A" w:rsidP="00DC5604">
            <w:pPr>
              <w:rPr>
                <w:rFonts w:ascii="Comic Sans MS" w:hAnsi="Comic Sans MS" w:cs="Calibri-Bold"/>
                <w:bCs/>
                <w:sz w:val="20"/>
                <w:szCs w:val="20"/>
              </w:rPr>
            </w:pPr>
            <w:r w:rsidRPr="00C7505F">
              <w:rPr>
                <w:rFonts w:ascii="Comic Sans MS" w:hAnsi="Comic Sans MS" w:cs="Calibri-Bold"/>
                <w:bCs/>
                <w:sz w:val="20"/>
                <w:szCs w:val="20"/>
              </w:rPr>
              <w:t>All children – Reception – Y6</w:t>
            </w:r>
          </w:p>
          <w:p w14:paraId="0791BC7D" w14:textId="77777777" w:rsidR="005F355A" w:rsidRPr="00C7505F" w:rsidRDefault="005F355A" w:rsidP="00DC5604">
            <w:pPr>
              <w:rPr>
                <w:rFonts w:ascii="Comic Sans MS" w:hAnsi="Comic Sans MS" w:cs="Calibri-Bold"/>
                <w:bCs/>
                <w:sz w:val="20"/>
                <w:szCs w:val="20"/>
              </w:rPr>
            </w:pPr>
            <w:r w:rsidRPr="00C7505F">
              <w:rPr>
                <w:rFonts w:ascii="Comic Sans MS" w:hAnsi="Comic Sans MS" w:cs="Calibri-Bold"/>
                <w:bCs/>
                <w:sz w:val="20"/>
                <w:szCs w:val="20"/>
              </w:rPr>
              <w:t>(Nursery separate ratios)</w:t>
            </w:r>
          </w:p>
        </w:tc>
        <w:tc>
          <w:tcPr>
            <w:tcW w:w="3748" w:type="dxa"/>
          </w:tcPr>
          <w:p w14:paraId="7CF8BE7B" w14:textId="6AFD5678" w:rsidR="005F355A" w:rsidRPr="00C7505F" w:rsidRDefault="00C7505F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 w:rsidRPr="00C7505F">
              <w:rPr>
                <w:rFonts w:ascii="Comic Sans MS" w:hAnsi="Comic Sans MS" w:cs="Calibri-Bold"/>
                <w:bCs/>
                <w:sz w:val="20"/>
                <w:szCs w:val="20"/>
              </w:rPr>
              <w:t>Accelerated Progress of children, within clear, focused quality first teaching.</w:t>
            </w:r>
          </w:p>
        </w:tc>
        <w:tc>
          <w:tcPr>
            <w:tcW w:w="1780" w:type="dxa"/>
          </w:tcPr>
          <w:p w14:paraId="6DB061ED" w14:textId="704B3DE9" w:rsidR="005F355A" w:rsidRPr="00D07827" w:rsidRDefault="00FC31DF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Cs/>
                <w:sz w:val="20"/>
                <w:szCs w:val="20"/>
              </w:rPr>
              <w:t>SLT</w:t>
            </w:r>
          </w:p>
        </w:tc>
        <w:tc>
          <w:tcPr>
            <w:tcW w:w="2068" w:type="dxa"/>
          </w:tcPr>
          <w:p w14:paraId="054C8040" w14:textId="7DFDAC87" w:rsidR="002E65FC" w:rsidRDefault="002E65FC" w:rsidP="00DC5604">
            <w:pPr>
              <w:rPr>
                <w:rFonts w:ascii="Comic Sans MS" w:hAnsi="Comic Sans MS" w:cs="Calibri-Bold"/>
                <w:bCs/>
                <w:i/>
                <w:color w:val="538135" w:themeColor="accent6" w:themeShade="BF"/>
                <w:sz w:val="20"/>
                <w:szCs w:val="20"/>
              </w:rPr>
            </w:pPr>
            <w:r>
              <w:rPr>
                <w:rFonts w:ascii="Comic Sans MS" w:hAnsi="Comic Sans MS" w:cs="Calibri-Bold"/>
                <w:bCs/>
                <w:i/>
                <w:color w:val="538135" w:themeColor="accent6" w:themeShade="BF"/>
                <w:sz w:val="20"/>
                <w:szCs w:val="20"/>
              </w:rPr>
              <w:t xml:space="preserve">Learning and progress in the core subject areas is monitored and reported to governors on a termly basis, analysing the attainment gap between disadvantaged </w:t>
            </w:r>
            <w:r>
              <w:rPr>
                <w:rFonts w:ascii="Comic Sans MS" w:hAnsi="Comic Sans MS" w:cs="Calibri-Bold"/>
                <w:bCs/>
                <w:i/>
                <w:color w:val="538135" w:themeColor="accent6" w:themeShade="BF"/>
                <w:sz w:val="20"/>
                <w:szCs w:val="20"/>
              </w:rPr>
              <w:lastRenderedPageBreak/>
              <w:t>pupils and their peers.</w:t>
            </w:r>
          </w:p>
          <w:p w14:paraId="22A9BB02" w14:textId="127A9FAE" w:rsidR="005F355A" w:rsidRPr="002E65FC" w:rsidRDefault="002E65FC" w:rsidP="00DC5604">
            <w:pPr>
              <w:rPr>
                <w:rFonts w:ascii="Comic Sans MS" w:hAnsi="Comic Sans MS" w:cs="Calibri-Bold"/>
                <w:bCs/>
                <w:i/>
                <w:color w:val="538135" w:themeColor="accent6" w:themeShade="BF"/>
                <w:sz w:val="20"/>
                <w:szCs w:val="20"/>
              </w:rPr>
            </w:pPr>
            <w:r>
              <w:rPr>
                <w:rFonts w:ascii="Comic Sans MS" w:hAnsi="Comic Sans MS" w:cs="Calibri-Bold"/>
                <w:bCs/>
                <w:i/>
                <w:color w:val="538135" w:themeColor="accent6" w:themeShade="BF"/>
                <w:sz w:val="20"/>
                <w:szCs w:val="20"/>
              </w:rPr>
              <w:t>Data analysis – see strategy review document</w:t>
            </w:r>
          </w:p>
        </w:tc>
      </w:tr>
      <w:tr w:rsidR="005F355A" w14:paraId="4991E267" w14:textId="77777777" w:rsidTr="00D07827">
        <w:tc>
          <w:tcPr>
            <w:tcW w:w="1696" w:type="dxa"/>
          </w:tcPr>
          <w:p w14:paraId="6B2E4C62" w14:textId="068B20CB" w:rsidR="005F355A" w:rsidRPr="00F57CD4" w:rsidRDefault="005F355A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 w:rsidRPr="00F57CD4">
              <w:rPr>
                <w:rFonts w:ascii="Comic Sans MS" w:hAnsi="Comic Sans MS" w:cs="Calibri-Bold"/>
                <w:bCs/>
                <w:sz w:val="20"/>
                <w:szCs w:val="20"/>
              </w:rPr>
              <w:lastRenderedPageBreak/>
              <w:t>Learning and progress</w:t>
            </w:r>
          </w:p>
        </w:tc>
        <w:tc>
          <w:tcPr>
            <w:tcW w:w="2552" w:type="dxa"/>
          </w:tcPr>
          <w:p w14:paraId="48E31F98" w14:textId="77777777" w:rsidR="005F355A" w:rsidRPr="00F57CD4" w:rsidRDefault="005F355A" w:rsidP="00A859E9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 w:rsidRPr="00F57CD4">
              <w:rPr>
                <w:rFonts w:ascii="Comic Sans MS" w:hAnsi="Comic Sans MS" w:cs="Calibri-Bold"/>
                <w:bCs/>
                <w:sz w:val="20"/>
                <w:szCs w:val="20"/>
              </w:rPr>
              <w:t>Learning to Learn group in Nursery and Reception.</w:t>
            </w:r>
          </w:p>
          <w:p w14:paraId="6A3542F6" w14:textId="47D3EF67" w:rsidR="005F355A" w:rsidRPr="00F57CD4" w:rsidRDefault="005F355A" w:rsidP="00A859E9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 w:rsidRPr="00F57CD4">
              <w:rPr>
                <w:rFonts w:ascii="Comic Sans MS" w:hAnsi="Comic Sans MS" w:cs="Calibri-Bold"/>
                <w:bCs/>
                <w:sz w:val="20"/>
                <w:szCs w:val="20"/>
              </w:rPr>
              <w:t xml:space="preserve">TA support across school delivering targeted interventions and supporting children in class. </w:t>
            </w:r>
          </w:p>
        </w:tc>
        <w:tc>
          <w:tcPr>
            <w:tcW w:w="1701" w:type="dxa"/>
            <w:vMerge/>
          </w:tcPr>
          <w:p w14:paraId="1856BED9" w14:textId="77777777" w:rsidR="005F355A" w:rsidRPr="00F57CD4" w:rsidRDefault="005F355A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E43863" w14:textId="289412F8" w:rsidR="005F355A" w:rsidRPr="00F57CD4" w:rsidRDefault="005F355A" w:rsidP="00A859E9">
            <w:pPr>
              <w:rPr>
                <w:rFonts w:ascii="Comic Sans MS" w:hAnsi="Comic Sans MS" w:cs="Calibri-Bold"/>
                <w:bCs/>
                <w:sz w:val="20"/>
                <w:szCs w:val="20"/>
              </w:rPr>
            </w:pPr>
            <w:r w:rsidRPr="00F57CD4">
              <w:rPr>
                <w:rFonts w:ascii="Comic Sans MS" w:hAnsi="Comic Sans MS" w:cs="Calibri-Bold"/>
                <w:bCs/>
                <w:sz w:val="20"/>
                <w:szCs w:val="20"/>
              </w:rPr>
              <w:t>All children</w:t>
            </w:r>
          </w:p>
          <w:p w14:paraId="18541897" w14:textId="77777777" w:rsidR="005F355A" w:rsidRPr="00F57CD4" w:rsidRDefault="005F355A" w:rsidP="00DC5604">
            <w:pPr>
              <w:rPr>
                <w:rFonts w:ascii="Comic Sans MS" w:hAnsi="Comic Sans MS" w:cs="Calibri-Bold"/>
                <w:bCs/>
                <w:sz w:val="20"/>
                <w:szCs w:val="20"/>
              </w:rPr>
            </w:pPr>
          </w:p>
        </w:tc>
        <w:tc>
          <w:tcPr>
            <w:tcW w:w="3748" w:type="dxa"/>
          </w:tcPr>
          <w:p w14:paraId="6D401E89" w14:textId="69D65D94" w:rsidR="005F355A" w:rsidRPr="00F57CD4" w:rsidRDefault="00C7505F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  <w:highlight w:val="yellow"/>
              </w:rPr>
            </w:pPr>
            <w:r w:rsidRPr="00C7505F">
              <w:rPr>
                <w:rFonts w:ascii="Comic Sans MS" w:hAnsi="Comic Sans MS" w:cs="Calibri-Bold"/>
                <w:bCs/>
                <w:sz w:val="20"/>
                <w:szCs w:val="20"/>
              </w:rPr>
              <w:t>Children start statutory education with the skills needed to be ready to learn.</w:t>
            </w:r>
          </w:p>
        </w:tc>
        <w:tc>
          <w:tcPr>
            <w:tcW w:w="1780" w:type="dxa"/>
          </w:tcPr>
          <w:p w14:paraId="4FE06B20" w14:textId="11931294" w:rsidR="005F355A" w:rsidRPr="00D07827" w:rsidRDefault="00FC31DF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Cs/>
                <w:sz w:val="20"/>
                <w:szCs w:val="20"/>
              </w:rPr>
              <w:t>SLT</w:t>
            </w:r>
          </w:p>
        </w:tc>
        <w:tc>
          <w:tcPr>
            <w:tcW w:w="2068" w:type="dxa"/>
          </w:tcPr>
          <w:p w14:paraId="6F7A801E" w14:textId="1D9FBEBC" w:rsidR="005F355A" w:rsidRPr="002E65FC" w:rsidRDefault="002E65FC" w:rsidP="00DC5604">
            <w:pPr>
              <w:rPr>
                <w:rFonts w:ascii="Comic Sans MS" w:hAnsi="Comic Sans MS" w:cs="Calibri-Bold"/>
                <w:bCs/>
                <w:i/>
                <w:color w:val="538135" w:themeColor="accent6" w:themeShade="BF"/>
                <w:sz w:val="20"/>
                <w:szCs w:val="20"/>
              </w:rPr>
            </w:pPr>
            <w:r>
              <w:rPr>
                <w:rFonts w:ascii="Comic Sans MS" w:hAnsi="Comic Sans MS" w:cs="Calibri-Bold"/>
                <w:bCs/>
                <w:i/>
                <w:color w:val="538135" w:themeColor="accent6" w:themeShade="BF"/>
                <w:sz w:val="20"/>
                <w:szCs w:val="20"/>
              </w:rPr>
              <w:t>Learning to Learn group has proved successful in addressing individual needs in EYFS, supporting children to become ready for learning.</w:t>
            </w:r>
          </w:p>
        </w:tc>
      </w:tr>
      <w:tr w:rsidR="00A859E9" w14:paraId="55F4DD05" w14:textId="77777777" w:rsidTr="00D07827">
        <w:tc>
          <w:tcPr>
            <w:tcW w:w="1696" w:type="dxa"/>
          </w:tcPr>
          <w:p w14:paraId="7CA76BA5" w14:textId="18E37D1D" w:rsidR="00A859E9" w:rsidRPr="00F57CD4" w:rsidRDefault="00B773A8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 w:rsidRPr="00F57CD4">
              <w:rPr>
                <w:rFonts w:ascii="Comic Sans MS" w:hAnsi="Comic Sans MS" w:cs="Calibri-Bold"/>
                <w:bCs/>
                <w:sz w:val="20"/>
                <w:szCs w:val="20"/>
              </w:rPr>
              <w:t>Mental health &amp; wellbeing for vulnerable children</w:t>
            </w:r>
          </w:p>
        </w:tc>
        <w:tc>
          <w:tcPr>
            <w:tcW w:w="2552" w:type="dxa"/>
          </w:tcPr>
          <w:p w14:paraId="3DD99E2A" w14:textId="77777777" w:rsidR="00A859E9" w:rsidRPr="005F355A" w:rsidRDefault="00A859E9" w:rsidP="00A859E9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 w:rsidRPr="005F355A">
              <w:rPr>
                <w:rFonts w:ascii="Comic Sans MS" w:hAnsi="Comic Sans MS" w:cs="Calibri-Bold"/>
                <w:bCs/>
                <w:sz w:val="20"/>
                <w:szCs w:val="20"/>
              </w:rPr>
              <w:t>Play Therapist to work in school ½ day per week to support up to 5 children with SEMH needs.</w:t>
            </w:r>
          </w:p>
        </w:tc>
        <w:tc>
          <w:tcPr>
            <w:tcW w:w="1701" w:type="dxa"/>
          </w:tcPr>
          <w:p w14:paraId="60958999" w14:textId="37BEAC93" w:rsidR="00A859E9" w:rsidRPr="005F355A" w:rsidRDefault="005F355A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 w:rsidRPr="005F355A">
              <w:rPr>
                <w:rFonts w:ascii="Comic Sans MS" w:hAnsi="Comic Sans MS" w:cs="Calibri-Bold"/>
                <w:bCs/>
                <w:sz w:val="20"/>
                <w:szCs w:val="20"/>
              </w:rPr>
              <w:t>4% PP funding</w:t>
            </w:r>
          </w:p>
        </w:tc>
        <w:tc>
          <w:tcPr>
            <w:tcW w:w="1843" w:type="dxa"/>
          </w:tcPr>
          <w:p w14:paraId="63CC9257" w14:textId="61987BBC" w:rsidR="00A859E9" w:rsidRPr="00F57CD4" w:rsidRDefault="0013350A" w:rsidP="00DC5604">
            <w:pPr>
              <w:rPr>
                <w:rFonts w:ascii="Comic Sans MS" w:hAnsi="Comic Sans MS" w:cs="Calibri-Bold"/>
                <w:bCs/>
                <w:sz w:val="20"/>
                <w:szCs w:val="20"/>
                <w:highlight w:val="yellow"/>
              </w:rPr>
            </w:pPr>
            <w:r w:rsidRPr="0013350A">
              <w:rPr>
                <w:rFonts w:ascii="Comic Sans MS" w:hAnsi="Comic Sans MS" w:cs="Calibri-Bold"/>
                <w:bCs/>
                <w:sz w:val="20"/>
                <w:szCs w:val="20"/>
              </w:rPr>
              <w:t>Identified children</w:t>
            </w:r>
          </w:p>
        </w:tc>
        <w:tc>
          <w:tcPr>
            <w:tcW w:w="3748" w:type="dxa"/>
          </w:tcPr>
          <w:p w14:paraId="3A16F2B1" w14:textId="27C44245" w:rsidR="00A859E9" w:rsidRPr="00F57CD4" w:rsidRDefault="0013350A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  <w:highlight w:val="yellow"/>
              </w:rPr>
            </w:pPr>
            <w:r w:rsidRPr="00C7505F">
              <w:rPr>
                <w:rFonts w:ascii="Comic Sans MS" w:hAnsi="Comic Sans MS" w:cs="Calibri-Bold"/>
                <w:bCs/>
                <w:sz w:val="20"/>
                <w:szCs w:val="20"/>
              </w:rPr>
              <w:t>Children’s social and emotional wellbeing is best supported to enable them to learn and enjoy school.</w:t>
            </w:r>
          </w:p>
        </w:tc>
        <w:tc>
          <w:tcPr>
            <w:tcW w:w="1780" w:type="dxa"/>
          </w:tcPr>
          <w:p w14:paraId="1D693709" w14:textId="71360EDA" w:rsidR="00A859E9" w:rsidRPr="00D07827" w:rsidRDefault="00FC31DF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Cs/>
                <w:sz w:val="20"/>
                <w:szCs w:val="20"/>
              </w:rPr>
              <w:t>SLT</w:t>
            </w:r>
          </w:p>
        </w:tc>
        <w:tc>
          <w:tcPr>
            <w:tcW w:w="2068" w:type="dxa"/>
          </w:tcPr>
          <w:p w14:paraId="687119BA" w14:textId="3EC0ADB4" w:rsidR="00A859E9" w:rsidRPr="002E65FC" w:rsidRDefault="002E65FC" w:rsidP="002E65FC">
            <w:pPr>
              <w:rPr>
                <w:rFonts w:ascii="Comic Sans MS" w:hAnsi="Comic Sans MS" w:cs="Calibri-Bold"/>
                <w:bCs/>
                <w:i/>
                <w:color w:val="538135" w:themeColor="accent6" w:themeShade="BF"/>
                <w:sz w:val="20"/>
                <w:szCs w:val="20"/>
              </w:rPr>
            </w:pPr>
            <w:r>
              <w:rPr>
                <w:rFonts w:ascii="Comic Sans MS" w:hAnsi="Comic Sans MS" w:cs="Calibri-Bold"/>
                <w:bCs/>
                <w:i/>
                <w:color w:val="538135" w:themeColor="accent6" w:themeShade="BF"/>
                <w:sz w:val="20"/>
                <w:szCs w:val="20"/>
              </w:rPr>
              <w:t xml:space="preserve">5 children a week are able to access Play Therapy, which supports their mental health and emotional </w:t>
            </w:r>
            <w:proofErr w:type="gramStart"/>
            <w:r>
              <w:rPr>
                <w:rFonts w:ascii="Comic Sans MS" w:hAnsi="Comic Sans MS" w:cs="Calibri-Bold"/>
                <w:bCs/>
                <w:i/>
                <w:color w:val="538135" w:themeColor="accent6" w:themeShade="BF"/>
                <w:sz w:val="20"/>
                <w:szCs w:val="20"/>
              </w:rPr>
              <w:t>well-being</w:t>
            </w:r>
            <w:proofErr w:type="gramEnd"/>
            <w:r>
              <w:rPr>
                <w:rFonts w:ascii="Comic Sans MS" w:hAnsi="Comic Sans MS" w:cs="Calibri-Bold"/>
                <w:bCs/>
                <w:i/>
                <w:color w:val="538135" w:themeColor="accent6" w:themeShade="BF"/>
                <w:sz w:val="20"/>
                <w:szCs w:val="20"/>
              </w:rPr>
              <w:t xml:space="preserve">.  </w:t>
            </w:r>
          </w:p>
        </w:tc>
      </w:tr>
      <w:tr w:rsidR="006B0426" w14:paraId="3594E878" w14:textId="77777777" w:rsidTr="00D07827">
        <w:tc>
          <w:tcPr>
            <w:tcW w:w="1696" w:type="dxa"/>
          </w:tcPr>
          <w:p w14:paraId="2F7A2B7D" w14:textId="3CB29A4F" w:rsidR="006B0426" w:rsidRPr="00D07827" w:rsidRDefault="00B773A8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Cs/>
                <w:sz w:val="20"/>
                <w:szCs w:val="20"/>
              </w:rPr>
              <w:t>Enrichment activities</w:t>
            </w:r>
          </w:p>
        </w:tc>
        <w:tc>
          <w:tcPr>
            <w:tcW w:w="2552" w:type="dxa"/>
          </w:tcPr>
          <w:p w14:paraId="7CE31BBF" w14:textId="20947FC0" w:rsidR="006B0426" w:rsidRDefault="00F57CD4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Cs/>
                <w:sz w:val="20"/>
                <w:szCs w:val="20"/>
              </w:rPr>
              <w:t>Subsidising school visits and visitors to enhance curriculum</w:t>
            </w:r>
          </w:p>
        </w:tc>
        <w:tc>
          <w:tcPr>
            <w:tcW w:w="1701" w:type="dxa"/>
          </w:tcPr>
          <w:p w14:paraId="2FAC5736" w14:textId="3580CABB" w:rsidR="006B0426" w:rsidRPr="00D07827" w:rsidRDefault="005F355A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Cs/>
                <w:sz w:val="20"/>
                <w:szCs w:val="20"/>
              </w:rPr>
              <w:t>3% PP funding</w:t>
            </w:r>
          </w:p>
        </w:tc>
        <w:tc>
          <w:tcPr>
            <w:tcW w:w="1843" w:type="dxa"/>
          </w:tcPr>
          <w:p w14:paraId="019A90F5" w14:textId="188E3C19" w:rsidR="006B0426" w:rsidRDefault="00F57CD4" w:rsidP="00DC5604">
            <w:pPr>
              <w:rPr>
                <w:rFonts w:ascii="Comic Sans MS" w:hAnsi="Comic Sans MS" w:cs="Calibri-Bold"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Cs/>
                <w:sz w:val="20"/>
                <w:szCs w:val="20"/>
              </w:rPr>
              <w:t>All children</w:t>
            </w:r>
          </w:p>
          <w:p w14:paraId="1EAB072E" w14:textId="23A43EDC" w:rsidR="006B0426" w:rsidRDefault="006B0426" w:rsidP="00DC5604">
            <w:pPr>
              <w:rPr>
                <w:rFonts w:ascii="Comic Sans MS" w:hAnsi="Comic Sans MS" w:cs="Calibri-Bold"/>
                <w:bCs/>
                <w:sz w:val="20"/>
                <w:szCs w:val="20"/>
              </w:rPr>
            </w:pPr>
          </w:p>
        </w:tc>
        <w:tc>
          <w:tcPr>
            <w:tcW w:w="3748" w:type="dxa"/>
          </w:tcPr>
          <w:p w14:paraId="6E8FC381" w14:textId="2A506D48" w:rsidR="006B0426" w:rsidRDefault="006B0426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Cs/>
                <w:sz w:val="20"/>
                <w:szCs w:val="20"/>
              </w:rPr>
              <w:t xml:space="preserve">Range of experiences available </w:t>
            </w:r>
            <w:r w:rsidR="00F57CD4">
              <w:rPr>
                <w:rFonts w:ascii="Comic Sans MS" w:hAnsi="Comic Sans MS" w:cs="Calibri-Bold"/>
                <w:bCs/>
                <w:sz w:val="20"/>
                <w:szCs w:val="20"/>
              </w:rPr>
              <w:t>to enhance teaching and learning across the school.</w:t>
            </w:r>
          </w:p>
        </w:tc>
        <w:tc>
          <w:tcPr>
            <w:tcW w:w="1780" w:type="dxa"/>
          </w:tcPr>
          <w:p w14:paraId="1C4C15ED" w14:textId="41E4A72C" w:rsidR="006B0426" w:rsidRPr="00D07827" w:rsidRDefault="00FC31DF" w:rsidP="00D0782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Cs/>
                <w:sz w:val="20"/>
                <w:szCs w:val="20"/>
              </w:rPr>
              <w:t>SLT</w:t>
            </w:r>
          </w:p>
        </w:tc>
        <w:tc>
          <w:tcPr>
            <w:tcW w:w="2068" w:type="dxa"/>
          </w:tcPr>
          <w:p w14:paraId="2DF1F01A" w14:textId="1EFB1E91" w:rsidR="006B0426" w:rsidRPr="002E65FC" w:rsidRDefault="002E65FC" w:rsidP="002E65FC">
            <w:pPr>
              <w:rPr>
                <w:rFonts w:ascii="Comic Sans MS" w:hAnsi="Comic Sans MS" w:cs="Calibri-Bold"/>
                <w:bCs/>
                <w:i/>
                <w:color w:val="538135" w:themeColor="accent6" w:themeShade="BF"/>
                <w:sz w:val="20"/>
                <w:szCs w:val="20"/>
              </w:rPr>
            </w:pPr>
            <w:bookmarkStart w:id="0" w:name="_GoBack"/>
            <w:r>
              <w:rPr>
                <w:rFonts w:ascii="Comic Sans MS" w:hAnsi="Comic Sans MS" w:cs="Calibri-Bold"/>
                <w:bCs/>
                <w:i/>
                <w:color w:val="538135" w:themeColor="accent6" w:themeShade="BF"/>
                <w:sz w:val="20"/>
                <w:szCs w:val="20"/>
              </w:rPr>
              <w:t xml:space="preserve">Enriched curriculum ensures that school is a stimulating, exciting environment to learn within.  Various enrichment activities provided across the year, subsidised by school to allow all children opportunity to participate in these valuable experiences.  </w:t>
            </w:r>
            <w:r>
              <w:rPr>
                <w:rFonts w:ascii="Comic Sans MS" w:hAnsi="Comic Sans MS" w:cs="Calibri-Bold"/>
                <w:bCs/>
                <w:i/>
                <w:color w:val="538135" w:themeColor="accent6" w:themeShade="BF"/>
                <w:sz w:val="20"/>
                <w:szCs w:val="20"/>
              </w:rPr>
              <w:lastRenderedPageBreak/>
              <w:t>Children’s responses indicate their love and enjoyment of these experiences.</w:t>
            </w:r>
            <w:bookmarkEnd w:id="0"/>
          </w:p>
        </w:tc>
      </w:tr>
    </w:tbl>
    <w:p w14:paraId="36116D93" w14:textId="5BA6F132" w:rsidR="00210180" w:rsidRPr="00DC5604" w:rsidRDefault="00210180" w:rsidP="00DC5604">
      <w:pPr>
        <w:rPr>
          <w:rFonts w:ascii="Comic Sans MS" w:hAnsi="Comic Sans MS"/>
          <w:sz w:val="24"/>
          <w:szCs w:val="24"/>
        </w:rPr>
      </w:pPr>
    </w:p>
    <w:sectPr w:rsidR="00210180" w:rsidRPr="00DC5604" w:rsidSect="00DC56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219B5"/>
    <w:multiLevelType w:val="hybridMultilevel"/>
    <w:tmpl w:val="E276529C"/>
    <w:lvl w:ilvl="0" w:tplc="8BBE73B8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D3267"/>
    <w:multiLevelType w:val="hybridMultilevel"/>
    <w:tmpl w:val="BF969902"/>
    <w:lvl w:ilvl="0" w:tplc="8BBE73B8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5110E"/>
    <w:multiLevelType w:val="hybridMultilevel"/>
    <w:tmpl w:val="D4127150"/>
    <w:lvl w:ilvl="0" w:tplc="8BBE73B8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A30E6"/>
    <w:multiLevelType w:val="hybridMultilevel"/>
    <w:tmpl w:val="49268988"/>
    <w:lvl w:ilvl="0" w:tplc="8BBE73B8">
      <w:numFmt w:val="bullet"/>
      <w:lvlText w:val="•"/>
      <w:lvlJc w:val="left"/>
      <w:pPr>
        <w:ind w:left="1080" w:hanging="360"/>
      </w:pPr>
      <w:rPr>
        <w:rFonts w:ascii="Comic Sans MS" w:eastAsiaTheme="minorHAnsi" w:hAnsi="Comic Sans MS" w:cs="Symbol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1E37A63"/>
    <w:multiLevelType w:val="hybridMultilevel"/>
    <w:tmpl w:val="F7D2F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04"/>
    <w:rsid w:val="00081A05"/>
    <w:rsid w:val="0013350A"/>
    <w:rsid w:val="001B4B59"/>
    <w:rsid w:val="00202947"/>
    <w:rsid w:val="00210180"/>
    <w:rsid w:val="002E3B5A"/>
    <w:rsid w:val="002E65FC"/>
    <w:rsid w:val="00372464"/>
    <w:rsid w:val="00380C98"/>
    <w:rsid w:val="004D6681"/>
    <w:rsid w:val="004F30CC"/>
    <w:rsid w:val="005044FF"/>
    <w:rsid w:val="005802EC"/>
    <w:rsid w:val="005C3434"/>
    <w:rsid w:val="005F355A"/>
    <w:rsid w:val="00650C8C"/>
    <w:rsid w:val="006B0426"/>
    <w:rsid w:val="00785FDA"/>
    <w:rsid w:val="007930C5"/>
    <w:rsid w:val="0083657E"/>
    <w:rsid w:val="00924E0D"/>
    <w:rsid w:val="00A254B9"/>
    <w:rsid w:val="00A859E9"/>
    <w:rsid w:val="00B051B0"/>
    <w:rsid w:val="00B773A8"/>
    <w:rsid w:val="00C7505F"/>
    <w:rsid w:val="00D07827"/>
    <w:rsid w:val="00D53061"/>
    <w:rsid w:val="00D64CDE"/>
    <w:rsid w:val="00DC5604"/>
    <w:rsid w:val="00F36C24"/>
    <w:rsid w:val="00F379E0"/>
    <w:rsid w:val="00F47F52"/>
    <w:rsid w:val="00F57CD4"/>
    <w:rsid w:val="00F65B0F"/>
    <w:rsid w:val="00FB3E57"/>
    <w:rsid w:val="00FC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CE9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0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10180"/>
    <w:rPr>
      <w:i/>
      <w:iCs/>
    </w:rPr>
  </w:style>
  <w:style w:type="paragraph" w:styleId="ListParagraph">
    <w:name w:val="List Paragraph"/>
    <w:basedOn w:val="Normal"/>
    <w:uiPriority w:val="34"/>
    <w:qFormat/>
    <w:rsid w:val="005C3434"/>
    <w:pPr>
      <w:ind w:left="720"/>
      <w:contextualSpacing/>
    </w:pPr>
  </w:style>
  <w:style w:type="table" w:styleId="TableGrid">
    <w:name w:val="Table Grid"/>
    <w:basedOn w:val="TableNormal"/>
    <w:uiPriority w:val="39"/>
    <w:rsid w:val="00A25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46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46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0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10180"/>
    <w:rPr>
      <w:i/>
      <w:iCs/>
    </w:rPr>
  </w:style>
  <w:style w:type="paragraph" w:styleId="ListParagraph">
    <w:name w:val="List Paragraph"/>
    <w:basedOn w:val="Normal"/>
    <w:uiPriority w:val="34"/>
    <w:qFormat/>
    <w:rsid w:val="005C3434"/>
    <w:pPr>
      <w:ind w:left="720"/>
      <w:contextualSpacing/>
    </w:pPr>
  </w:style>
  <w:style w:type="table" w:styleId="TableGrid">
    <w:name w:val="Table Grid"/>
    <w:basedOn w:val="TableNormal"/>
    <w:uiPriority w:val="39"/>
    <w:rsid w:val="00A25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46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46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A23D9-FDE1-6647-BD74-D4D928294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436</Words>
  <Characters>2487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LTracey</dc:creator>
  <cp:keywords/>
  <dc:description/>
  <cp:lastModifiedBy>Louise Tracey</cp:lastModifiedBy>
  <cp:revision>7</cp:revision>
  <dcterms:created xsi:type="dcterms:W3CDTF">2019-11-10T15:00:00Z</dcterms:created>
  <dcterms:modified xsi:type="dcterms:W3CDTF">2019-11-11T21:18:00Z</dcterms:modified>
</cp:coreProperties>
</file>